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25927A32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6D4D60" w:rsidRPr="006D4D60">
        <w:rPr>
          <w:rFonts w:asciiTheme="minorHAnsi" w:hAnsiTheme="minorHAnsi" w:cstheme="minorHAnsi"/>
          <w:sz w:val="22"/>
          <w:szCs w:val="22"/>
        </w:rPr>
        <w:t>Lucie Stanislavová</w:t>
      </w:r>
    </w:p>
    <w:p w14:paraId="00D6BB86" w14:textId="1E81299B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6D4D60">
        <w:rPr>
          <w:rFonts w:asciiTheme="minorHAnsi" w:hAnsiTheme="minorHAnsi" w:cstheme="minorHAnsi"/>
          <w:sz w:val="22"/>
          <w:szCs w:val="22"/>
        </w:rPr>
        <w:t>Filip Kučera</w:t>
      </w:r>
    </w:p>
    <w:p w14:paraId="09E4DE65" w14:textId="62A92ADA" w:rsidR="0073639B" w:rsidRDefault="0073639B" w:rsidP="00FE72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FE72F3" w:rsidRPr="00FE72F3">
        <w:rPr>
          <w:rFonts w:cstheme="minorHAnsi"/>
        </w:rPr>
        <w:t>Participativní rozpočet</w:t>
      </w:r>
      <w:r w:rsidR="00FE72F3">
        <w:rPr>
          <w:rFonts w:cstheme="minorHAnsi"/>
        </w:rPr>
        <w:t xml:space="preserve"> </w:t>
      </w:r>
      <w:r w:rsidR="00FE72F3" w:rsidRPr="00FE72F3">
        <w:rPr>
          <w:rFonts w:cstheme="minorHAnsi"/>
        </w:rPr>
        <w:t>v podmínkách místního rozvoje</w:t>
      </w:r>
    </w:p>
    <w:p w14:paraId="35028D0F" w14:textId="63C469B8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FE72F3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3116237" w:rsidR="000E094A" w:rsidRDefault="00FE72F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8DC6CC" w14:textId="28687E66" w:rsidR="000E094A" w:rsidRPr="00FE72F3" w:rsidRDefault="007E17F3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7ED3E311" w14:textId="01365A58" w:rsidR="000E094A" w:rsidRPr="000E094A" w:rsidRDefault="00FE72F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E72F3">
              <w:rPr>
                <w:rFonts w:cstheme="minorHAnsi"/>
              </w:rPr>
              <w:t>Cíle práce jsou formulovány relativně srozumitelně a tematicky odpovídají zadání, avšak zůstávají příliš obecné a nejsou dále systematicky rozpracovány. Metod</w:t>
            </w:r>
            <w:r>
              <w:rPr>
                <w:rFonts w:cstheme="minorHAnsi"/>
              </w:rPr>
              <w:t>ická</w:t>
            </w:r>
            <w:r w:rsidRPr="00FE72F3">
              <w:rPr>
                <w:rFonts w:cstheme="minorHAnsi"/>
              </w:rPr>
              <w:t xml:space="preserve"> část je popisná, bez hlubší reflexe výběru metod a jejich přínosu pro dosažení cílů. Zmíněné rozhovory nejsou metodicky ukotveny a jejich význam pro analýzu není dostatečně vysvětlen.</w:t>
            </w: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8BDC7FB" w:rsidR="000E094A" w:rsidRDefault="00FE72F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7B260597" w14:textId="13BEDA28" w:rsidR="000E094A" w:rsidRPr="000E094A" w:rsidRDefault="00FE72F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E72F3">
              <w:rPr>
                <w:rFonts w:cstheme="minorHAnsi"/>
              </w:rPr>
              <w:t>Teoretická část pokrývá klíčové pojmy (participace, veřejná správa, rozpočtování</w:t>
            </w:r>
            <w:r>
              <w:rPr>
                <w:rFonts w:cstheme="minorHAnsi"/>
              </w:rPr>
              <w:t>)</w:t>
            </w:r>
            <w:r w:rsidRPr="00FE72F3">
              <w:rPr>
                <w:rFonts w:cstheme="minorHAnsi"/>
              </w:rPr>
              <w:t>. Rešerše je rozsáhlá, avšak chybí výraznější propojení teorie s vlastním tématem participativních rozpočtů v podmínkách lokálního rozvoje. Užití zahraničních zdrojů je spíše doplňkové.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B7D23FA" w:rsidR="000E094A" w:rsidRDefault="00FE72F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03103B0" w14:textId="0E2A0051" w:rsidR="000E094A" w:rsidRPr="000E094A" w:rsidRDefault="00FE72F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E72F3">
              <w:rPr>
                <w:rFonts w:cstheme="minorHAnsi"/>
              </w:rPr>
              <w:t xml:space="preserve">Analytická část je založena na deskriptivním popisu pěti měst a jejich rozpočtových procesů, avšak </w:t>
            </w:r>
            <w:r>
              <w:rPr>
                <w:rFonts w:cstheme="minorHAnsi"/>
              </w:rPr>
              <w:t xml:space="preserve">z velké části </w:t>
            </w:r>
            <w:r w:rsidRPr="00FE72F3">
              <w:rPr>
                <w:rFonts w:cstheme="minorHAnsi"/>
              </w:rPr>
              <w:t>bez jasné struktury a</w:t>
            </w:r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provazby</w:t>
            </w:r>
            <w:proofErr w:type="spellEnd"/>
            <w:r>
              <w:rPr>
                <w:rFonts w:cstheme="minorHAnsi"/>
              </w:rPr>
              <w:t xml:space="preserve"> na téma participace</w:t>
            </w:r>
            <w:r w:rsidRPr="00FE72F3">
              <w:rPr>
                <w:rFonts w:cstheme="minorHAnsi"/>
              </w:rPr>
              <w:t xml:space="preserve">. </w:t>
            </w:r>
            <w:r w:rsidR="00957CC3">
              <w:rPr>
                <w:rFonts w:cstheme="minorHAnsi"/>
              </w:rPr>
              <w:t>Z</w:t>
            </w:r>
            <w:r w:rsidR="00957CC3" w:rsidRPr="00FE72F3">
              <w:rPr>
                <w:rFonts w:cstheme="minorHAnsi"/>
              </w:rPr>
              <w:t>ískané</w:t>
            </w:r>
            <w:r w:rsidRPr="00FE72F3">
              <w:rPr>
                <w:rFonts w:cstheme="minorHAnsi"/>
              </w:rPr>
              <w:t xml:space="preserve"> rozhovory se zástupci měst</w:t>
            </w:r>
            <w:r>
              <w:rPr>
                <w:rFonts w:cstheme="minorHAnsi"/>
              </w:rPr>
              <w:t xml:space="preserve"> jsou </w:t>
            </w:r>
            <w:r w:rsidR="00957CC3">
              <w:rPr>
                <w:rFonts w:cstheme="minorHAnsi"/>
              </w:rPr>
              <w:t xml:space="preserve">nejužitečnější částí. </w:t>
            </w:r>
            <w:r>
              <w:rPr>
                <w:rFonts w:cstheme="minorHAnsi"/>
              </w:rPr>
              <w:t xml:space="preserve"> </w:t>
            </w: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6740CA7" w:rsidR="000E094A" w:rsidRDefault="00FE72F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7E1B3" w14:textId="3D1648B9" w:rsidR="000E094A" w:rsidRPr="00FE72F3" w:rsidRDefault="007E17F3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</w:t>
            </w:r>
            <w:proofErr w:type="gramStart"/>
            <w:r>
              <w:rPr>
                <w:rFonts w:cstheme="minorHAnsi"/>
                <w:i/>
                <w:sz w:val="20"/>
              </w:rPr>
              <w:t>diskuzi</w:t>
            </w:r>
            <w:proofErr w:type="gramEnd"/>
            <w:r>
              <w:rPr>
                <w:rFonts w:cstheme="minorHAnsi"/>
                <w:i/>
                <w:sz w:val="20"/>
              </w:rPr>
              <w:t xml:space="preserve"> výsledků a jejich zhodnocení. </w:t>
            </w:r>
          </w:p>
          <w:p w14:paraId="3A166478" w14:textId="7C5AE163" w:rsidR="000E094A" w:rsidRPr="000E094A" w:rsidRDefault="00FE72F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E72F3">
              <w:rPr>
                <w:rFonts w:cstheme="minorHAnsi"/>
              </w:rPr>
              <w:t xml:space="preserve">Návrhová část je jen volně provázána s výsledky analýzy a neposkytuje hlubší argumentaci. Chybí diskuse nad přenositelností návrhů mezi městy nebo jejich ekonomickou realizovatelností. Návrhy působí spíše jako obecná doporučení. Tato část tím </w:t>
            </w:r>
            <w:r>
              <w:rPr>
                <w:rFonts w:cstheme="minorHAnsi"/>
              </w:rPr>
              <w:t xml:space="preserve">úplně </w:t>
            </w:r>
            <w:r w:rsidRPr="00FE72F3">
              <w:rPr>
                <w:rFonts w:cstheme="minorHAnsi"/>
              </w:rPr>
              <w:t>nenaplňuje potenciál stanovený ve fázi cílů práce.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C14A028" w:rsidR="000E094A" w:rsidRDefault="00FE72F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998C67" w14:textId="45859B7C" w:rsidR="000E094A" w:rsidRPr="00957CC3" w:rsidRDefault="007E17F3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1CBFD397" w14:textId="31AABBF0" w:rsidR="000E094A" w:rsidRPr="000E094A" w:rsidRDefault="00FE72F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E72F3">
              <w:rPr>
                <w:rFonts w:cstheme="minorHAnsi"/>
              </w:rPr>
              <w:t xml:space="preserve">Práce je po jazykové stránce celkově čitelná, nicméně obsahuje opakované stylistické i gramatické nedostatky. </w:t>
            </w:r>
            <w:r>
              <w:rPr>
                <w:rFonts w:cstheme="minorHAnsi"/>
              </w:rPr>
              <w:t>N</w:t>
            </w:r>
            <w:r w:rsidRPr="00FE72F3">
              <w:rPr>
                <w:rFonts w:cstheme="minorHAnsi"/>
              </w:rPr>
              <w:t xml:space="preserve">ěkteré části nejsou dostatečně logicky provázané. Odborná terminologie je používána nekonzistentně. 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732717A" w:rsidR="009C7318" w:rsidRDefault="00FE72F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5635E4" w14:textId="47C2A296" w:rsidR="00D6308A" w:rsidRPr="000E094A" w:rsidRDefault="00FE72F3" w:rsidP="00FE72F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 w:rsidRPr="00FE72F3">
              <w:rPr>
                <w:rFonts w:cstheme="minorHAnsi"/>
              </w:rPr>
              <w:t xml:space="preserve">Diplomová práce zpracovává zajímavé a aktuální téma, avšak její analytické a návrhové části neodpovídají plně zadání ani potenciálu tématu. Výzkumné nástroje nejsou dostatečně metodicky ukotveny a práce s daty je povrchní. Návrhová část postrádá konkrétnost i návaznost na výsledky. </w:t>
            </w: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65ADA59D" w:rsidR="009C7318" w:rsidRDefault="00FE72F3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Navrhněte konkrétní opatření na zvýšení motivace občanů podávat návrhy do participativních rozpočtů? </w:t>
      </w:r>
    </w:p>
    <w:p w14:paraId="55DA52BC" w14:textId="09748A17" w:rsidR="005C4ACA" w:rsidRDefault="00FE72F3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Jakým způsobem jste stanovila rozpočet návrhů v kap. 15? 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B265B6B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FE72F3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FE72F3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4C0ED53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Content>
          <w:r w:rsidR="00FE72F3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634AA" w14:textId="77777777" w:rsidR="00776845" w:rsidRDefault="00776845" w:rsidP="00A40E93">
      <w:pPr>
        <w:spacing w:after="0" w:line="240" w:lineRule="auto"/>
      </w:pPr>
      <w:r>
        <w:separator/>
      </w:r>
    </w:p>
  </w:endnote>
  <w:endnote w:type="continuationSeparator" w:id="0">
    <w:p w14:paraId="0BBB2E31" w14:textId="77777777" w:rsidR="00776845" w:rsidRDefault="00776845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A29B2" w14:textId="77777777" w:rsidR="00776845" w:rsidRDefault="00776845" w:rsidP="00A40E93">
      <w:pPr>
        <w:spacing w:after="0" w:line="240" w:lineRule="auto"/>
      </w:pPr>
      <w:r>
        <w:separator/>
      </w:r>
    </w:p>
  </w:footnote>
  <w:footnote w:type="continuationSeparator" w:id="0">
    <w:p w14:paraId="1FEF8C52" w14:textId="77777777" w:rsidR="00776845" w:rsidRDefault="00776845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Header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4446703">
    <w:abstractNumId w:val="0"/>
  </w:num>
  <w:num w:numId="2" w16cid:durableId="1157771620">
    <w:abstractNumId w:val="3"/>
  </w:num>
  <w:num w:numId="3" w16cid:durableId="1124546430">
    <w:abstractNumId w:val="2"/>
  </w:num>
  <w:num w:numId="4" w16cid:durableId="1356736765">
    <w:abstractNumId w:val="1"/>
  </w:num>
  <w:num w:numId="5" w16cid:durableId="11079702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44F5B"/>
    <w:rsid w:val="00170353"/>
    <w:rsid w:val="0024258E"/>
    <w:rsid w:val="0029651C"/>
    <w:rsid w:val="002C5ED6"/>
    <w:rsid w:val="004D378C"/>
    <w:rsid w:val="005671DA"/>
    <w:rsid w:val="005C4ACA"/>
    <w:rsid w:val="00600AD5"/>
    <w:rsid w:val="0067082B"/>
    <w:rsid w:val="00694399"/>
    <w:rsid w:val="006D4D60"/>
    <w:rsid w:val="0073639B"/>
    <w:rsid w:val="007539AC"/>
    <w:rsid w:val="007553A6"/>
    <w:rsid w:val="00776845"/>
    <w:rsid w:val="007932E0"/>
    <w:rsid w:val="007E17F3"/>
    <w:rsid w:val="0085398A"/>
    <w:rsid w:val="00881BA1"/>
    <w:rsid w:val="008B781B"/>
    <w:rsid w:val="008E2072"/>
    <w:rsid w:val="00957CC3"/>
    <w:rsid w:val="00974EA2"/>
    <w:rsid w:val="00987B93"/>
    <w:rsid w:val="009C322A"/>
    <w:rsid w:val="009C7318"/>
    <w:rsid w:val="00A40E93"/>
    <w:rsid w:val="00A7527E"/>
    <w:rsid w:val="00B14451"/>
    <w:rsid w:val="00B65E24"/>
    <w:rsid w:val="00BA16DD"/>
    <w:rsid w:val="00CA34A9"/>
    <w:rsid w:val="00CD12C3"/>
    <w:rsid w:val="00D6308A"/>
    <w:rsid w:val="00DC7D52"/>
    <w:rsid w:val="00E22423"/>
    <w:rsid w:val="00EF1720"/>
    <w:rsid w:val="00FC2852"/>
    <w:rsid w:val="00FE7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0E93"/>
  </w:style>
  <w:style w:type="paragraph" w:styleId="Footer">
    <w:name w:val="footer"/>
    <w:basedOn w:val="Normal"/>
    <w:link w:val="Foot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731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Placeholder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170353"/>
    <w:rsid w:val="003C06ED"/>
    <w:rsid w:val="00510546"/>
    <w:rsid w:val="005E083B"/>
    <w:rsid w:val="009D5AAA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Kučera Filip</cp:lastModifiedBy>
  <cp:revision>4</cp:revision>
  <cp:lastPrinted>2022-03-14T11:55:00Z</cp:lastPrinted>
  <dcterms:created xsi:type="dcterms:W3CDTF">2025-05-22T16:06:00Z</dcterms:created>
  <dcterms:modified xsi:type="dcterms:W3CDTF">2025-05-22T16:42:00Z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