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 w14:paraId="101EEB33" w14:textId="7777777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14:paraId="7CC0EBB1" w14:textId="77777777"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 w14:paraId="6855B86B" w14:textId="77777777">
        <w:tc>
          <w:tcPr>
            <w:tcW w:w="2808" w:type="dxa"/>
          </w:tcPr>
          <w:p w14:paraId="0D31CDC9" w14:textId="77777777"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14:paraId="4AB04BB8" w14:textId="77777777" w:rsidR="00C90D97" w:rsidRDefault="00C610B6" w:rsidP="00362AB0">
            <w:r>
              <w:t>Adéla Gadasová</w:t>
            </w:r>
          </w:p>
        </w:tc>
      </w:tr>
      <w:tr w:rsidR="00C90D97" w14:paraId="33E4907D" w14:textId="77777777">
        <w:tc>
          <w:tcPr>
            <w:tcW w:w="2808" w:type="dxa"/>
          </w:tcPr>
          <w:p w14:paraId="3B90D443" w14:textId="77777777"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14:paraId="3E2BDDB0" w14:textId="77777777" w:rsidR="00C90D97" w:rsidRDefault="00C610B6" w:rsidP="00362AB0">
            <w:r w:rsidRPr="00C610B6">
              <w:t xml:space="preserve">A </w:t>
            </w:r>
            <w:proofErr w:type="spellStart"/>
            <w:r w:rsidRPr="00C610B6">
              <w:t>Financial</w:t>
            </w:r>
            <w:proofErr w:type="spellEnd"/>
            <w:r w:rsidRPr="00C610B6">
              <w:t xml:space="preserve"> </w:t>
            </w:r>
            <w:proofErr w:type="spellStart"/>
            <w:r w:rsidRPr="00C610B6">
              <w:t>Analysis</w:t>
            </w:r>
            <w:proofErr w:type="spellEnd"/>
            <w:r w:rsidRPr="00C610B6">
              <w:t xml:space="preserve"> </w:t>
            </w:r>
            <w:proofErr w:type="spellStart"/>
            <w:r w:rsidRPr="00C610B6">
              <w:t>of</w:t>
            </w:r>
            <w:proofErr w:type="spellEnd"/>
            <w:r w:rsidRPr="00C610B6">
              <w:t xml:space="preserve"> a </w:t>
            </w:r>
            <w:proofErr w:type="spellStart"/>
            <w:r w:rsidRPr="00C610B6">
              <w:t>Selected</w:t>
            </w:r>
            <w:proofErr w:type="spellEnd"/>
            <w:r w:rsidRPr="00C610B6">
              <w:t xml:space="preserve"> </w:t>
            </w:r>
            <w:proofErr w:type="spellStart"/>
            <w:r w:rsidRPr="00C610B6">
              <w:t>Company</w:t>
            </w:r>
            <w:proofErr w:type="spellEnd"/>
          </w:p>
        </w:tc>
      </w:tr>
      <w:tr w:rsidR="00C90D97" w14:paraId="59619698" w14:textId="77777777">
        <w:tc>
          <w:tcPr>
            <w:tcW w:w="2808" w:type="dxa"/>
          </w:tcPr>
          <w:p w14:paraId="6287E64C" w14:textId="77777777"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14:paraId="129AD81D" w14:textId="77777777" w:rsidR="00C90D97" w:rsidRDefault="00C610B6" w:rsidP="00362AB0">
            <w:r>
              <w:t>Ing. Roman Sklenár, Ph.D.</w:t>
            </w:r>
          </w:p>
        </w:tc>
      </w:tr>
      <w:tr w:rsidR="00C90D97" w14:paraId="689DD9F1" w14:textId="77777777">
        <w:tc>
          <w:tcPr>
            <w:tcW w:w="2808" w:type="dxa"/>
          </w:tcPr>
          <w:p w14:paraId="0FDB18B1" w14:textId="77777777"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14:paraId="634EFF1D" w14:textId="77777777" w:rsidR="00C90D97" w:rsidRDefault="00CE7431" w:rsidP="00362AB0">
            <w:r>
              <w:t>Anglický jazyk pro manažerskou praxi</w:t>
            </w:r>
          </w:p>
        </w:tc>
      </w:tr>
      <w:tr w:rsidR="00C90D97" w14:paraId="574482D8" w14:textId="77777777">
        <w:tc>
          <w:tcPr>
            <w:tcW w:w="2808" w:type="dxa"/>
          </w:tcPr>
          <w:p w14:paraId="0ABEEDA9" w14:textId="77777777"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14:paraId="59B03094" w14:textId="77777777" w:rsidR="00C90D97" w:rsidRDefault="00CE7431" w:rsidP="00362AB0">
            <w:r>
              <w:t>Prezenční</w:t>
            </w:r>
          </w:p>
        </w:tc>
      </w:tr>
      <w:tr w:rsidR="00C90D97" w14:paraId="167A6277" w14:textId="77777777">
        <w:tc>
          <w:tcPr>
            <w:tcW w:w="2808" w:type="dxa"/>
            <w:vAlign w:val="center"/>
          </w:tcPr>
          <w:p w14:paraId="7A5C7394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47CAF02C" w14:textId="77777777"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14:paraId="4F6CA81E" w14:textId="77777777"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 w14:paraId="1BAC8DC2" w14:textId="77777777">
        <w:tc>
          <w:tcPr>
            <w:tcW w:w="9828" w:type="dxa"/>
            <w:gridSpan w:val="9"/>
            <w:shd w:val="clear" w:color="auto" w:fill="A6A6A6"/>
          </w:tcPr>
          <w:p w14:paraId="7020215B" w14:textId="77777777"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14:paraId="561E3604" w14:textId="77777777" w:rsidTr="00622C60">
        <w:tc>
          <w:tcPr>
            <w:tcW w:w="6791" w:type="dxa"/>
            <w:gridSpan w:val="3"/>
          </w:tcPr>
          <w:p w14:paraId="45C6FBF5" w14:textId="77777777"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  <w:shd w:val="clear" w:color="auto" w:fill="FFFF00"/>
          </w:tcPr>
          <w:p w14:paraId="7DBCAD7B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shd w:val="clear" w:color="auto" w:fill="auto"/>
          </w:tcPr>
          <w:p w14:paraId="4A5852D3" w14:textId="77777777" w:rsidR="00C90D97" w:rsidRPr="00C610B6" w:rsidRDefault="00C90D97" w:rsidP="00760BE2">
            <w:pPr>
              <w:jc w:val="center"/>
              <w:rPr>
                <w:highlight w:val="yellow"/>
              </w:rPr>
            </w:pPr>
            <w:r w:rsidRPr="00622C60">
              <w:t>B</w:t>
            </w:r>
          </w:p>
        </w:tc>
        <w:tc>
          <w:tcPr>
            <w:tcW w:w="506" w:type="dxa"/>
          </w:tcPr>
          <w:p w14:paraId="396E4E55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57BFD903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75F52286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583A7819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1F07B31A" w14:textId="77777777" w:rsidTr="00C610B6">
        <w:tc>
          <w:tcPr>
            <w:tcW w:w="6791" w:type="dxa"/>
            <w:gridSpan w:val="3"/>
          </w:tcPr>
          <w:p w14:paraId="600B169C" w14:textId="77777777"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14:paraId="246F52BD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5DC5DDFF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shd w:val="clear" w:color="auto" w:fill="FFFF00"/>
          </w:tcPr>
          <w:p w14:paraId="0AE26877" w14:textId="77777777" w:rsidR="00C90D97" w:rsidRPr="00C610B6" w:rsidRDefault="00C90D97" w:rsidP="00760BE2">
            <w:pPr>
              <w:jc w:val="center"/>
            </w:pPr>
            <w:r w:rsidRPr="00C610B6">
              <w:t>C</w:t>
            </w:r>
          </w:p>
        </w:tc>
        <w:tc>
          <w:tcPr>
            <w:tcW w:w="507" w:type="dxa"/>
          </w:tcPr>
          <w:p w14:paraId="2ACE5521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48A499CC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6DACF389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04210675" w14:textId="77777777" w:rsidTr="00622C60">
        <w:tc>
          <w:tcPr>
            <w:tcW w:w="6791" w:type="dxa"/>
            <w:gridSpan w:val="3"/>
          </w:tcPr>
          <w:p w14:paraId="056EA851" w14:textId="77777777"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14:paraId="013BE3ED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shd w:val="clear" w:color="auto" w:fill="FFFF00"/>
          </w:tcPr>
          <w:p w14:paraId="71A3ACEC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shd w:val="clear" w:color="auto" w:fill="auto"/>
          </w:tcPr>
          <w:p w14:paraId="2F2DD1EC" w14:textId="77777777" w:rsidR="00C90D97" w:rsidRDefault="00C90D97" w:rsidP="00760BE2">
            <w:pPr>
              <w:jc w:val="center"/>
            </w:pPr>
            <w:r w:rsidRPr="00622C60">
              <w:t>C</w:t>
            </w:r>
          </w:p>
        </w:tc>
        <w:tc>
          <w:tcPr>
            <w:tcW w:w="507" w:type="dxa"/>
          </w:tcPr>
          <w:p w14:paraId="0BDB173D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6F174417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6A9C2AC0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0C2EA9A4" w14:textId="77777777">
        <w:tc>
          <w:tcPr>
            <w:tcW w:w="9828" w:type="dxa"/>
            <w:gridSpan w:val="9"/>
            <w:shd w:val="clear" w:color="auto" w:fill="A6A6A6"/>
          </w:tcPr>
          <w:p w14:paraId="02016FE7" w14:textId="77777777"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14:paraId="5DBF39FD" w14:textId="77777777" w:rsidTr="00622C60">
        <w:tc>
          <w:tcPr>
            <w:tcW w:w="6791" w:type="dxa"/>
            <w:gridSpan w:val="3"/>
          </w:tcPr>
          <w:p w14:paraId="752EBF4F" w14:textId="77777777" w:rsidR="00C90D97" w:rsidRDefault="00C90D97" w:rsidP="00362AB0">
            <w:r>
              <w:t>Formulace cílů práce</w:t>
            </w:r>
          </w:p>
        </w:tc>
        <w:tc>
          <w:tcPr>
            <w:tcW w:w="507" w:type="dxa"/>
            <w:shd w:val="clear" w:color="auto" w:fill="FFFF00"/>
          </w:tcPr>
          <w:p w14:paraId="1D6E3C84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shd w:val="clear" w:color="auto" w:fill="auto"/>
          </w:tcPr>
          <w:p w14:paraId="29146434" w14:textId="77777777" w:rsidR="00C90D97" w:rsidRPr="00622C60" w:rsidRDefault="00C90D97" w:rsidP="00760BE2">
            <w:pPr>
              <w:jc w:val="center"/>
            </w:pPr>
            <w:r w:rsidRPr="00622C60">
              <w:t>B</w:t>
            </w:r>
          </w:p>
        </w:tc>
        <w:tc>
          <w:tcPr>
            <w:tcW w:w="506" w:type="dxa"/>
          </w:tcPr>
          <w:p w14:paraId="0E54E6FA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6A2DAE41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7582DE9C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38A2EF33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4A7A2F9E" w14:textId="77777777" w:rsidTr="00622C60">
        <w:tc>
          <w:tcPr>
            <w:tcW w:w="6791" w:type="dxa"/>
            <w:gridSpan w:val="3"/>
          </w:tcPr>
          <w:p w14:paraId="0C207D2C" w14:textId="77777777"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14:paraId="556EC7CA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15F3832D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shd w:val="clear" w:color="auto" w:fill="FFFF00"/>
          </w:tcPr>
          <w:p w14:paraId="39FC1350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shd w:val="clear" w:color="auto" w:fill="auto"/>
          </w:tcPr>
          <w:p w14:paraId="167DC639" w14:textId="77777777" w:rsidR="00C90D97" w:rsidRPr="00622C60" w:rsidRDefault="00C90D97" w:rsidP="00760BE2">
            <w:pPr>
              <w:jc w:val="center"/>
            </w:pPr>
            <w:r w:rsidRPr="00622C60">
              <w:t>D</w:t>
            </w:r>
          </w:p>
        </w:tc>
        <w:tc>
          <w:tcPr>
            <w:tcW w:w="506" w:type="dxa"/>
          </w:tcPr>
          <w:p w14:paraId="722A2A3B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56A31C1C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6E1DD0BC" w14:textId="77777777" w:rsidTr="00C610B6">
        <w:tc>
          <w:tcPr>
            <w:tcW w:w="6791" w:type="dxa"/>
            <w:gridSpan w:val="3"/>
          </w:tcPr>
          <w:p w14:paraId="4C81AB3F" w14:textId="77777777"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14:paraId="25936A7A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vAlign w:val="center"/>
          </w:tcPr>
          <w:p w14:paraId="236894F3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shd w:val="clear" w:color="auto" w:fill="FFFF00"/>
            <w:vAlign w:val="center"/>
          </w:tcPr>
          <w:p w14:paraId="7E2704D1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vAlign w:val="center"/>
          </w:tcPr>
          <w:p w14:paraId="39F0BE43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14:paraId="63BFDF63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14:paraId="52E9CB01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5214D0B0" w14:textId="77777777" w:rsidTr="00C610B6">
        <w:tc>
          <w:tcPr>
            <w:tcW w:w="6791" w:type="dxa"/>
            <w:gridSpan w:val="3"/>
          </w:tcPr>
          <w:p w14:paraId="08DDA14E" w14:textId="77777777"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14:paraId="3981DB1E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shd w:val="clear" w:color="auto" w:fill="FFFF00"/>
          </w:tcPr>
          <w:p w14:paraId="45BFE710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6E10307E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7E215040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5F109877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1AB5F8C1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060958AA" w14:textId="77777777" w:rsidTr="00C610B6">
        <w:tc>
          <w:tcPr>
            <w:tcW w:w="6791" w:type="dxa"/>
            <w:gridSpan w:val="3"/>
          </w:tcPr>
          <w:p w14:paraId="0396E235" w14:textId="77777777"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14:paraId="4E70BECE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shd w:val="clear" w:color="auto" w:fill="FFFF00"/>
          </w:tcPr>
          <w:p w14:paraId="5654BD7A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0BF5C698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6ED05D74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4A9E19BC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2E4E1F09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4CB20D0F" w14:textId="77777777" w:rsidTr="00C610B6">
        <w:tc>
          <w:tcPr>
            <w:tcW w:w="6791" w:type="dxa"/>
            <w:gridSpan w:val="3"/>
          </w:tcPr>
          <w:p w14:paraId="2F9B34AC" w14:textId="77777777"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14:paraId="704065D3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718F4A75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shd w:val="clear" w:color="auto" w:fill="FFFF00"/>
          </w:tcPr>
          <w:p w14:paraId="21285F9E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24E906A5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1AB09E0B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4ABC505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5FB9EC51" w14:textId="77777777" w:rsidTr="000106D5">
        <w:trPr>
          <w:trHeight w:val="4188"/>
        </w:trPr>
        <w:tc>
          <w:tcPr>
            <w:tcW w:w="9828" w:type="dxa"/>
            <w:gridSpan w:val="9"/>
          </w:tcPr>
          <w:p w14:paraId="65ABD3C9" w14:textId="77777777"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14:paraId="0BE8AFF9" w14:textId="77777777" w:rsidR="00C610B6" w:rsidRDefault="00C610B6" w:rsidP="005A7B0C">
            <w:pPr>
              <w:jc w:val="both"/>
              <w:rPr>
                <w:b/>
                <w:bCs/>
              </w:rPr>
            </w:pPr>
          </w:p>
          <w:p w14:paraId="78B390C9" w14:textId="103DB4F6" w:rsidR="00C610B6" w:rsidRPr="005A7B0C" w:rsidRDefault="00C610B6" w:rsidP="005A7B0C">
            <w:pPr>
              <w:jc w:val="both"/>
              <w:rPr>
                <w:bCs/>
              </w:rPr>
            </w:pPr>
            <w:r w:rsidRPr="005A7B0C">
              <w:rPr>
                <w:bCs/>
              </w:rPr>
              <w:t>Studentka zvolila téma práce na základě požadavk</w:t>
            </w:r>
            <w:r w:rsidR="006B2839">
              <w:rPr>
                <w:bCs/>
              </w:rPr>
              <w:t>u</w:t>
            </w:r>
            <w:r w:rsidRPr="005A7B0C">
              <w:rPr>
                <w:bCs/>
              </w:rPr>
              <w:t xml:space="preserve"> vybrané společnosti. Práci věnovala dostatečnou pozornost, tak aby výsledek byl pro danou společnost co nejvíce přínosný.</w:t>
            </w:r>
          </w:p>
          <w:p w14:paraId="1BC66B1A" w14:textId="77777777" w:rsidR="00407230" w:rsidRPr="005A7B0C" w:rsidRDefault="00407230" w:rsidP="005A7B0C">
            <w:pPr>
              <w:jc w:val="both"/>
              <w:rPr>
                <w:bCs/>
              </w:rPr>
            </w:pPr>
          </w:p>
          <w:p w14:paraId="2607967E" w14:textId="6C3BE7A2" w:rsidR="00C610B6" w:rsidRPr="005A7B0C" w:rsidRDefault="005A7B0C" w:rsidP="005A7B0C">
            <w:pPr>
              <w:jc w:val="both"/>
              <w:rPr>
                <w:bCs/>
              </w:rPr>
            </w:pPr>
            <w:r>
              <w:rPr>
                <w:bCs/>
              </w:rPr>
              <w:t>Je velice obtížné zprac</w:t>
            </w:r>
            <w:r w:rsidR="00C610B6" w:rsidRPr="005A7B0C">
              <w:rPr>
                <w:bCs/>
              </w:rPr>
              <w:t>ovat důkladn</w:t>
            </w:r>
            <w:r w:rsidR="006B2839">
              <w:rPr>
                <w:bCs/>
              </w:rPr>
              <w:t>ou</w:t>
            </w:r>
            <w:r w:rsidR="00C610B6" w:rsidRPr="005A7B0C">
              <w:rPr>
                <w:bCs/>
              </w:rPr>
              <w:t xml:space="preserve"> literární rešerši na dané téma, protože podobných prací již bylo napsáno hodně a metodika je u všech stejná. Pozitivně hodnotím fakt, že studentka pracovala se zdroji </w:t>
            </w:r>
            <w:r>
              <w:rPr>
                <w:bCs/>
              </w:rPr>
              <w:t xml:space="preserve">dat </w:t>
            </w:r>
            <w:r w:rsidR="00C610B6" w:rsidRPr="005A7B0C">
              <w:rPr>
                <w:bCs/>
              </w:rPr>
              <w:t>pro finanční analýzu</w:t>
            </w:r>
            <w:r w:rsidR="00ED2EB1">
              <w:rPr>
                <w:bCs/>
              </w:rPr>
              <w:t>. N</w:t>
            </w:r>
            <w:r w:rsidR="00C610B6" w:rsidRPr="005A7B0C">
              <w:rPr>
                <w:bCs/>
              </w:rPr>
              <w:t>aopak</w:t>
            </w:r>
            <w:r>
              <w:rPr>
                <w:bCs/>
              </w:rPr>
              <w:t xml:space="preserve"> ale</w:t>
            </w:r>
            <w:r w:rsidR="00C610B6" w:rsidRPr="005A7B0C">
              <w:rPr>
                <w:bCs/>
              </w:rPr>
              <w:t xml:space="preserve"> více prostoru mohla věnovat jednotlivým metodám</w:t>
            </w:r>
            <w:r>
              <w:rPr>
                <w:bCs/>
              </w:rPr>
              <w:t xml:space="preserve"> v</w:t>
            </w:r>
            <w:r w:rsidR="00ED2EB1">
              <w:rPr>
                <w:bCs/>
              </w:rPr>
              <w:t>e</w:t>
            </w:r>
            <w:r>
              <w:rPr>
                <w:bCs/>
              </w:rPr>
              <w:t> třetí kapitole</w:t>
            </w:r>
            <w:r w:rsidR="00C610B6" w:rsidRPr="005A7B0C">
              <w:rPr>
                <w:bCs/>
              </w:rPr>
              <w:t xml:space="preserve"> </w:t>
            </w:r>
            <w:r w:rsidR="00407230" w:rsidRPr="005A7B0C">
              <w:rPr>
                <w:bCs/>
              </w:rPr>
              <w:t>a referenčním hodnotám</w:t>
            </w:r>
            <w:r>
              <w:rPr>
                <w:bCs/>
              </w:rPr>
              <w:t xml:space="preserve"> poměrových </w:t>
            </w:r>
            <w:r w:rsidRPr="005A7B0C">
              <w:rPr>
                <w:bCs/>
              </w:rPr>
              <w:t>ukazatelů</w:t>
            </w:r>
            <w:r w:rsidR="00407230" w:rsidRPr="005A7B0C">
              <w:rPr>
                <w:bCs/>
              </w:rPr>
              <w:t>.</w:t>
            </w:r>
          </w:p>
          <w:p w14:paraId="0C2535A5" w14:textId="77777777" w:rsidR="00407230" w:rsidRPr="005A7B0C" w:rsidRDefault="00407230" w:rsidP="005A7B0C">
            <w:pPr>
              <w:jc w:val="both"/>
              <w:rPr>
                <w:bCs/>
              </w:rPr>
            </w:pPr>
          </w:p>
          <w:p w14:paraId="0A87B491" w14:textId="37AF63B7" w:rsidR="00407230" w:rsidRPr="005A7B0C" w:rsidRDefault="00407230" w:rsidP="005A7B0C">
            <w:pPr>
              <w:jc w:val="both"/>
              <w:rPr>
                <w:bCs/>
              </w:rPr>
            </w:pPr>
            <w:r w:rsidRPr="005A7B0C">
              <w:rPr>
                <w:bCs/>
              </w:rPr>
              <w:t xml:space="preserve">Největším přínosem práce je horizontální analýza, kdy studentka hodnotí jednotlivé položky finančních výkazů v čase. Práci </w:t>
            </w:r>
            <w:r w:rsidR="00ED2EB1">
              <w:rPr>
                <w:bCs/>
              </w:rPr>
              <w:t>pozitivně doplňují</w:t>
            </w:r>
            <w:r w:rsidRPr="005A7B0C">
              <w:rPr>
                <w:bCs/>
              </w:rPr>
              <w:t xml:space="preserve"> i přehledné tabulky. </w:t>
            </w:r>
          </w:p>
          <w:p w14:paraId="1326C5F1" w14:textId="77777777" w:rsidR="005A7B0C" w:rsidRDefault="005A7B0C" w:rsidP="005A7B0C">
            <w:pPr>
              <w:jc w:val="both"/>
              <w:rPr>
                <w:bCs/>
              </w:rPr>
            </w:pPr>
          </w:p>
          <w:p w14:paraId="518468EB" w14:textId="7CDF274A" w:rsidR="00407230" w:rsidRPr="000106D5" w:rsidRDefault="00407230" w:rsidP="00ED2EB1">
            <w:pPr>
              <w:jc w:val="both"/>
              <w:rPr>
                <w:b/>
                <w:bCs/>
              </w:rPr>
            </w:pPr>
            <w:r w:rsidRPr="005A7B0C">
              <w:rPr>
                <w:bCs/>
              </w:rPr>
              <w:t>Závěr je obohacen o poměrové ukazatele, které studentka srovnává s referenčními hodnotami a dává tak feedback pro společnost. Práce není ničím obzvlášť odlišná od ostatních na podobné téma, ale její výsledky může zvolená společnost aplikovat a následně rozšířit.</w:t>
            </w:r>
          </w:p>
        </w:tc>
      </w:tr>
      <w:tr w:rsidR="00C90D97" w14:paraId="13D6C82D" w14:textId="77777777">
        <w:tc>
          <w:tcPr>
            <w:tcW w:w="9828" w:type="dxa"/>
            <w:gridSpan w:val="9"/>
          </w:tcPr>
          <w:p w14:paraId="7AABBD4F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14:paraId="298A7065" w14:textId="77777777" w:rsidR="00C90D97" w:rsidRDefault="00C90D97" w:rsidP="00362AB0"/>
          <w:p w14:paraId="3F068D5C" w14:textId="54041DC8" w:rsidR="00407230" w:rsidRPr="00966844" w:rsidRDefault="00407230" w:rsidP="00362AB0">
            <w:pPr>
              <w:rPr>
                <w:lang w:val="en-GB"/>
              </w:rPr>
            </w:pPr>
            <w:r w:rsidRPr="00966844">
              <w:rPr>
                <w:lang w:val="en-GB"/>
              </w:rPr>
              <w:t xml:space="preserve">1. </w:t>
            </w:r>
            <w:r w:rsidR="005A7B0C" w:rsidRPr="00966844">
              <w:rPr>
                <w:lang w:val="en-GB"/>
              </w:rPr>
              <w:t xml:space="preserve">One of your main conclusion is that company should not obtain a loan. Kindly explain and analyse </w:t>
            </w:r>
            <w:r w:rsidR="00ED2EB1" w:rsidRPr="00966844">
              <w:rPr>
                <w:lang w:val="en-GB"/>
              </w:rPr>
              <w:t>difference between loan financing and using own capital</w:t>
            </w:r>
            <w:r w:rsidR="005A7B0C" w:rsidRPr="00966844">
              <w:rPr>
                <w:lang w:val="en-GB"/>
              </w:rPr>
              <w:t xml:space="preserve">. </w:t>
            </w:r>
            <w:r w:rsidR="00966844">
              <w:rPr>
                <w:lang w:val="en-GB"/>
              </w:rPr>
              <w:t>W</w:t>
            </w:r>
            <w:r w:rsidR="005A7B0C" w:rsidRPr="00966844">
              <w:rPr>
                <w:lang w:val="en-GB"/>
              </w:rPr>
              <w:t xml:space="preserve">hen the loan should bring </w:t>
            </w:r>
            <w:r w:rsidR="00ED2EB1" w:rsidRPr="00966844">
              <w:rPr>
                <w:lang w:val="en-GB"/>
              </w:rPr>
              <w:t xml:space="preserve">higher </w:t>
            </w:r>
            <w:r w:rsidR="005A7B0C" w:rsidRPr="00966844">
              <w:rPr>
                <w:lang w:val="en-GB"/>
              </w:rPr>
              <w:t xml:space="preserve">benefit </w:t>
            </w:r>
            <w:r w:rsidR="00ED2EB1" w:rsidRPr="00966844">
              <w:rPr>
                <w:lang w:val="en-GB"/>
              </w:rPr>
              <w:t>then</w:t>
            </w:r>
            <w:r w:rsidR="005A7B0C" w:rsidRPr="00966844">
              <w:rPr>
                <w:lang w:val="en-GB"/>
              </w:rPr>
              <w:t xml:space="preserve"> internal financing?</w:t>
            </w:r>
          </w:p>
          <w:p w14:paraId="7969E4E0" w14:textId="77777777" w:rsidR="005A7B0C" w:rsidRPr="00966844" w:rsidRDefault="005A7B0C" w:rsidP="00362AB0">
            <w:pPr>
              <w:rPr>
                <w:lang w:val="en-GB"/>
              </w:rPr>
            </w:pPr>
          </w:p>
          <w:p w14:paraId="002E85FC" w14:textId="4FE23D88" w:rsidR="000A0CF9" w:rsidRDefault="005A7B0C" w:rsidP="00A25F9B">
            <w:r w:rsidRPr="00966844">
              <w:rPr>
                <w:lang w:val="en-GB"/>
              </w:rPr>
              <w:t xml:space="preserve">2. Have you discussed your conclusions with the company representatives? </w:t>
            </w:r>
            <w:r w:rsidR="00966844">
              <w:rPr>
                <w:lang w:val="en-GB"/>
              </w:rPr>
              <w:t>What</w:t>
            </w:r>
            <w:r w:rsidRPr="00966844">
              <w:rPr>
                <w:lang w:val="en-GB"/>
              </w:rPr>
              <w:t xml:space="preserve"> was the</w:t>
            </w:r>
            <w:r w:rsidR="00ED2EB1" w:rsidRPr="00966844">
              <w:rPr>
                <w:lang w:val="en-GB"/>
              </w:rPr>
              <w:t>ir</w:t>
            </w:r>
            <w:r w:rsidRPr="00966844">
              <w:rPr>
                <w:lang w:val="en-GB"/>
              </w:rPr>
              <w:t xml:space="preserve"> reaction?</w:t>
            </w:r>
          </w:p>
        </w:tc>
      </w:tr>
      <w:tr w:rsidR="00C90D97" w14:paraId="322AE9BC" w14:textId="77777777">
        <w:tc>
          <w:tcPr>
            <w:tcW w:w="9828" w:type="dxa"/>
            <w:gridSpan w:val="9"/>
          </w:tcPr>
          <w:p w14:paraId="31CA1F98" w14:textId="77777777"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ED2EB1">
              <w:rPr>
                <w:b/>
                <w:strike/>
              </w:rPr>
              <w:t>/pozitivním</w:t>
            </w:r>
            <w:r w:rsidRPr="00A37EE5">
              <w:rPr>
                <w:b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 w14:paraId="37D5EBD9" w14:textId="77777777" w:rsidTr="00622C60">
        <w:tc>
          <w:tcPr>
            <w:tcW w:w="6791" w:type="dxa"/>
            <w:gridSpan w:val="3"/>
          </w:tcPr>
          <w:p w14:paraId="3355A358" w14:textId="77777777"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14:paraId="77683CD5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shd w:val="clear" w:color="auto" w:fill="FFFF00"/>
          </w:tcPr>
          <w:p w14:paraId="74F2BDB9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shd w:val="clear" w:color="auto" w:fill="auto"/>
          </w:tcPr>
          <w:p w14:paraId="1F655646" w14:textId="77777777" w:rsidR="00C90D97" w:rsidRPr="00622C60" w:rsidRDefault="00C90D97" w:rsidP="00760BE2">
            <w:pPr>
              <w:jc w:val="center"/>
            </w:pPr>
            <w:r w:rsidRPr="00622C60">
              <w:t>C</w:t>
            </w:r>
          </w:p>
        </w:tc>
        <w:tc>
          <w:tcPr>
            <w:tcW w:w="507" w:type="dxa"/>
          </w:tcPr>
          <w:p w14:paraId="0DAB7CD8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06E133E7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890D8B2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3748F9A2" w14:textId="7777777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14:paraId="24C5ACBD" w14:textId="29B3BD14" w:rsidR="00C90D97" w:rsidRDefault="00FD62E4" w:rsidP="00362AB0">
            <w:r>
              <w:t>D</w:t>
            </w:r>
            <w:r w:rsidR="00C90D97">
              <w:t>atum:</w:t>
            </w:r>
            <w:r w:rsidR="00ED2EB1">
              <w:t xml:space="preserve"> </w:t>
            </w:r>
            <w:proofErr w:type="gramStart"/>
            <w:r w:rsidR="00ED2EB1">
              <w:t>30.4.2025</w:t>
            </w:r>
            <w:proofErr w:type="gramEnd"/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14:paraId="4E809E62" w14:textId="290C7A86" w:rsidR="00C90D97" w:rsidRDefault="00C90D97" w:rsidP="00A25F9B">
            <w:r>
              <w:t>Podpis:</w:t>
            </w:r>
            <w:r w:rsidR="004C5199">
              <w:t xml:space="preserve"> </w:t>
            </w:r>
            <w:r w:rsidR="00A25F9B">
              <w:t>Ing. Roman Sklenár, Ph.D.</w:t>
            </w:r>
            <w:r w:rsidR="00A25F9B">
              <w:t xml:space="preserve">, v. </w:t>
            </w:r>
            <w:bookmarkStart w:id="0" w:name="_GoBack"/>
            <w:bookmarkEnd w:id="0"/>
            <w:r w:rsidR="00A25F9B">
              <w:t>r.</w:t>
            </w:r>
          </w:p>
        </w:tc>
      </w:tr>
    </w:tbl>
    <w:p w14:paraId="059D8223" w14:textId="77777777" w:rsidR="00C90D97" w:rsidRDefault="00C90D97" w:rsidP="00966844"/>
    <w:sectPr w:rsidR="00C90D97" w:rsidSect="005A7B0C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B62A7F" w14:textId="77777777" w:rsidR="00AC4BAE" w:rsidRDefault="00AC4BAE">
      <w:r>
        <w:separator/>
      </w:r>
    </w:p>
  </w:endnote>
  <w:endnote w:type="continuationSeparator" w:id="0">
    <w:p w14:paraId="6542DB0E" w14:textId="77777777" w:rsidR="00AC4BAE" w:rsidRDefault="00AC4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21BA9D" w14:textId="77777777" w:rsidR="00AC4BAE" w:rsidRDefault="00AC4BAE">
      <w:r>
        <w:separator/>
      </w:r>
    </w:p>
  </w:footnote>
  <w:footnote w:type="continuationSeparator" w:id="0">
    <w:p w14:paraId="680B7FBE" w14:textId="77777777" w:rsidR="00AC4BAE" w:rsidRDefault="00AC4BAE">
      <w:r>
        <w:continuationSeparator/>
      </w:r>
    </w:p>
  </w:footnote>
  <w:footnote w:id="1">
    <w:p w14:paraId="625D9F15" w14:textId="77777777"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14:paraId="3CACD653" w14:textId="77777777"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14:paraId="4DA704FE" w14:textId="77777777" w:rsidR="007527BD" w:rsidRDefault="007527BD" w:rsidP="000138BC">
      <w:pPr>
        <w:pStyle w:val="Textpoznpodarou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37949"/>
    <w:rsid w:val="00065813"/>
    <w:rsid w:val="00086970"/>
    <w:rsid w:val="000A0CF9"/>
    <w:rsid w:val="000B5B83"/>
    <w:rsid w:val="000C472E"/>
    <w:rsid w:val="000F3895"/>
    <w:rsid w:val="00122F79"/>
    <w:rsid w:val="00184BC5"/>
    <w:rsid w:val="001B2D68"/>
    <w:rsid w:val="001D16F2"/>
    <w:rsid w:val="001E7B50"/>
    <w:rsid w:val="00226FF2"/>
    <w:rsid w:val="00264642"/>
    <w:rsid w:val="002707E4"/>
    <w:rsid w:val="00270B43"/>
    <w:rsid w:val="002946BD"/>
    <w:rsid w:val="002E34C2"/>
    <w:rsid w:val="003074EF"/>
    <w:rsid w:val="003245DE"/>
    <w:rsid w:val="00346F3A"/>
    <w:rsid w:val="00362AB0"/>
    <w:rsid w:val="003B3470"/>
    <w:rsid w:val="003F5DA2"/>
    <w:rsid w:val="00407230"/>
    <w:rsid w:val="00415531"/>
    <w:rsid w:val="004703FF"/>
    <w:rsid w:val="00471C0C"/>
    <w:rsid w:val="004A4476"/>
    <w:rsid w:val="004C5199"/>
    <w:rsid w:val="00526D47"/>
    <w:rsid w:val="005458A8"/>
    <w:rsid w:val="005A7B0C"/>
    <w:rsid w:val="005E6AAC"/>
    <w:rsid w:val="00622C60"/>
    <w:rsid w:val="006270D3"/>
    <w:rsid w:val="00630DA4"/>
    <w:rsid w:val="00631607"/>
    <w:rsid w:val="0064625E"/>
    <w:rsid w:val="0067251A"/>
    <w:rsid w:val="00673989"/>
    <w:rsid w:val="006847E2"/>
    <w:rsid w:val="006B02A9"/>
    <w:rsid w:val="006B2839"/>
    <w:rsid w:val="006E1A66"/>
    <w:rsid w:val="006E7479"/>
    <w:rsid w:val="00700229"/>
    <w:rsid w:val="007101EF"/>
    <w:rsid w:val="007235AF"/>
    <w:rsid w:val="007527BD"/>
    <w:rsid w:val="00760BE2"/>
    <w:rsid w:val="0076787D"/>
    <w:rsid w:val="00782375"/>
    <w:rsid w:val="00795CBF"/>
    <w:rsid w:val="007B30CF"/>
    <w:rsid w:val="00807A78"/>
    <w:rsid w:val="00874D56"/>
    <w:rsid w:val="008946EB"/>
    <w:rsid w:val="008A087F"/>
    <w:rsid w:val="008A5955"/>
    <w:rsid w:val="008B457A"/>
    <w:rsid w:val="008D1958"/>
    <w:rsid w:val="00910FE2"/>
    <w:rsid w:val="00945558"/>
    <w:rsid w:val="00966844"/>
    <w:rsid w:val="00971B76"/>
    <w:rsid w:val="00981360"/>
    <w:rsid w:val="0098167A"/>
    <w:rsid w:val="00986A0A"/>
    <w:rsid w:val="00987F31"/>
    <w:rsid w:val="009B098C"/>
    <w:rsid w:val="009C77CE"/>
    <w:rsid w:val="00A107BE"/>
    <w:rsid w:val="00A24C9F"/>
    <w:rsid w:val="00A25F9B"/>
    <w:rsid w:val="00A37EE5"/>
    <w:rsid w:val="00A55E2A"/>
    <w:rsid w:val="00AA599B"/>
    <w:rsid w:val="00AB3B95"/>
    <w:rsid w:val="00AB5373"/>
    <w:rsid w:val="00AC4BAE"/>
    <w:rsid w:val="00AE657A"/>
    <w:rsid w:val="00B10B4C"/>
    <w:rsid w:val="00B1482D"/>
    <w:rsid w:val="00B24848"/>
    <w:rsid w:val="00B759C0"/>
    <w:rsid w:val="00BA1CD3"/>
    <w:rsid w:val="00BA3203"/>
    <w:rsid w:val="00BC031A"/>
    <w:rsid w:val="00BE64C9"/>
    <w:rsid w:val="00C16048"/>
    <w:rsid w:val="00C27272"/>
    <w:rsid w:val="00C610B6"/>
    <w:rsid w:val="00C90D97"/>
    <w:rsid w:val="00CA0A18"/>
    <w:rsid w:val="00CB3924"/>
    <w:rsid w:val="00CE7431"/>
    <w:rsid w:val="00CF4A12"/>
    <w:rsid w:val="00D30749"/>
    <w:rsid w:val="00D41FD0"/>
    <w:rsid w:val="00D60F34"/>
    <w:rsid w:val="00D93200"/>
    <w:rsid w:val="00D95009"/>
    <w:rsid w:val="00DC1BF5"/>
    <w:rsid w:val="00E21784"/>
    <w:rsid w:val="00E21D9C"/>
    <w:rsid w:val="00E77CDB"/>
    <w:rsid w:val="00EB76C6"/>
    <w:rsid w:val="00EC0C71"/>
    <w:rsid w:val="00ED246B"/>
    <w:rsid w:val="00ED2EB1"/>
    <w:rsid w:val="00EF0815"/>
    <w:rsid w:val="00F16CBC"/>
    <w:rsid w:val="00F24160"/>
    <w:rsid w:val="00F70883"/>
    <w:rsid w:val="00F76E7C"/>
    <w:rsid w:val="00F8781B"/>
    <w:rsid w:val="00FC1787"/>
    <w:rsid w:val="00F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422BAE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362</Words>
  <Characters>1962</Characters>
  <Application>Microsoft Office Word</Application>
  <DocSecurity>0</DocSecurity>
  <Lines>16</Lines>
  <Paragraphs>4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POSUDEK VEDOUCÍHO BAKALÁŘSKÉ PRÁCE</vt:lpstr>
      <vt:lpstr>POSUDEK VEDOUCÍHO BAKALÁŘSKÉ PRÁCE</vt:lpstr>
      <vt:lpstr>POSUDEK VEDOUCÍHO BAKALÁŘSKÉ PRÁCE</vt:lpstr>
    </vt:vector>
  </TitlesOfParts>
  <Company>UNI UTB Zlín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8</cp:revision>
  <cp:lastPrinted>2025-05-28T10:07:00Z</cp:lastPrinted>
  <dcterms:created xsi:type="dcterms:W3CDTF">2025-04-24T17:09:00Z</dcterms:created>
  <dcterms:modified xsi:type="dcterms:W3CDTF">2025-05-28T10:07:00Z</dcterms:modified>
</cp:coreProperties>
</file>