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186C69FB" w:rsidR="00EF706C" w:rsidRPr="00C27342" w:rsidRDefault="00C739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Petra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Ochodničanová</w:t>
            </w:r>
            <w:proofErr w:type="spellEnd"/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2C3531C2" w:rsidR="009571C4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192FD0B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28B0D98E" w:rsidR="00B658AD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302CDEA9" w:rsidR="00EF706C" w:rsidRPr="00C27342" w:rsidRDefault="00E626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5441799" w:rsidR="00EF706C" w:rsidRPr="00C27342" w:rsidRDefault="00C739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2DAA9F35" w:rsidR="00821E96" w:rsidRPr="00C27342" w:rsidRDefault="00C739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Martin Z</w:t>
            </w:r>
            <w:r w:rsidR="001E5A9E">
              <w:rPr>
                <w:rFonts w:ascii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sz w:val="22"/>
                <w:szCs w:val="22"/>
              </w:rPr>
              <w:t>humenský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C27342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  <w:r w:rsidR="00286F3F" w:rsidRPr="00C27342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C27342" w14:paraId="33F9FD3D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7CB2001F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79365071" w14:textId="784F178C" w:rsidR="00FB22AF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Téma práce je aktuálna</w:t>
            </w:r>
            <w:r>
              <w:rPr>
                <w:rFonts w:asciiTheme="majorHAnsi" w:hAnsiTheme="majorHAnsi"/>
                <w:b/>
                <w:bCs/>
              </w:rPr>
              <w:t>, zvolená dobre</w:t>
            </w:r>
            <w:r w:rsidRPr="009D1AF7">
              <w:rPr>
                <w:rFonts w:asciiTheme="majorHAnsi" w:hAnsiTheme="majorHAnsi"/>
                <w:b/>
                <w:bCs/>
              </w:rPr>
              <w:t xml:space="preserve">, reaguje na dôležitý problém nerecyklovaného plastového odpadu. Recyklácia zubných kefiek značky </w:t>
            </w:r>
            <w:proofErr w:type="spellStart"/>
            <w:r w:rsidRPr="009D1AF7">
              <w:rPr>
                <w:rFonts w:asciiTheme="majorHAnsi" w:hAnsiTheme="majorHAnsi"/>
                <w:b/>
                <w:bCs/>
              </w:rPr>
              <w:t>Curaprox</w:t>
            </w:r>
            <w:proofErr w:type="spellEnd"/>
            <w:r w:rsidRPr="009D1AF7">
              <w:rPr>
                <w:rFonts w:asciiTheme="majorHAnsi" w:hAnsiTheme="majorHAnsi"/>
                <w:b/>
                <w:bCs/>
              </w:rPr>
              <w:t xml:space="preserve"> a ich druhotné využitie ako masážnych pomôcok </w:t>
            </w:r>
            <w:r>
              <w:rPr>
                <w:rFonts w:asciiTheme="majorHAnsi" w:hAnsiTheme="majorHAnsi"/>
                <w:b/>
                <w:bCs/>
              </w:rPr>
              <w:t xml:space="preserve">teda </w:t>
            </w:r>
            <w:r w:rsidRPr="009D1AF7">
              <w:rPr>
                <w:rFonts w:asciiTheme="majorHAnsi" w:hAnsiTheme="majorHAnsi"/>
                <w:b/>
                <w:bCs/>
              </w:rPr>
              <w:t>predstavuje originálny prístup. Práca má primeraný rozsah. Teoretická časť je výrazne silnejšia než praktická – študentka preukazuje schopnosť rešeršovať, no návrhový proces nie je dostatočne prehĺbený.</w:t>
            </w:r>
          </w:p>
          <w:p w14:paraId="74C94746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76AF8C1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058E3D1A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64A530D6" w14:textId="1F68E9ED" w:rsidR="00FB22AF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 xml:space="preserve">Cieľ bol v práci jasne formulovaný – nájsť nové využitie pre odpadové hlavice z kefiek. Študentka tému pochopila v kontexte </w:t>
            </w:r>
            <w:proofErr w:type="spellStart"/>
            <w:r w:rsidRPr="009D1AF7">
              <w:rPr>
                <w:rFonts w:asciiTheme="majorHAnsi" w:hAnsiTheme="majorHAnsi"/>
                <w:b/>
                <w:bCs/>
              </w:rPr>
              <w:t>ekodizajnu</w:t>
            </w:r>
            <w:proofErr w:type="spellEnd"/>
            <w:r w:rsidRPr="009D1AF7">
              <w:rPr>
                <w:rFonts w:asciiTheme="majorHAnsi" w:hAnsiTheme="majorHAnsi"/>
                <w:b/>
                <w:bCs/>
              </w:rPr>
              <w:t xml:space="preserve"> a recyklácie. Ciele však boli naplnené čiastočne – chýba komplexnejšie zdôvodnenie dizajnérskych riešení a absentuje spätná väzba z používateľskej praxe, čo znižuje presvedčivosť výstupov.</w:t>
            </w:r>
          </w:p>
          <w:p w14:paraId="1874CF1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25CC70DA" w14:textId="77777777" w:rsidTr="00144C98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0A466CA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4362A5">
              <w:rPr>
                <w:rFonts w:ascii="Arial" w:hAnsi="Arial" w:cs="Arial"/>
                <w:sz w:val="22"/>
                <w:szCs w:val="22"/>
              </w:rPr>
              <w:br/>
            </w:r>
            <w:r w:rsidRPr="00C27342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0E8C26C9" w14:textId="28A11414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Práca obsahuje zaujímavý rešerš a</w:t>
            </w:r>
            <w:r>
              <w:rPr>
                <w:rFonts w:asciiTheme="majorHAnsi" w:hAnsiTheme="majorHAnsi"/>
                <w:b/>
                <w:bCs/>
              </w:rPr>
              <w:t xml:space="preserve"> pomerne</w:t>
            </w:r>
            <w:r w:rsidRPr="009D1AF7">
              <w:rPr>
                <w:rFonts w:asciiTheme="majorHAnsi" w:hAnsiTheme="majorHAnsi"/>
                <w:b/>
                <w:bCs/>
              </w:rPr>
              <w:t xml:space="preserve"> inovatívny návrh zámeru. Originálnosť je viditeľná najmä v samotnej myšlienke využitia nepoužiteľného odpadu, no konečná podoba návrhov je jednoduchá a menej presvedčivá z pohľadu profesionálneho dizajnu. Prezentácia produktov je graficky zvládnutá, ale chýba im hlbšia reflexia, porovnanie alternatív, či </w:t>
            </w:r>
            <w:r>
              <w:rPr>
                <w:rFonts w:asciiTheme="majorHAnsi" w:hAnsiTheme="majorHAnsi"/>
                <w:b/>
                <w:bCs/>
              </w:rPr>
              <w:t xml:space="preserve">fáza </w:t>
            </w:r>
            <w:r w:rsidRPr="009D1AF7">
              <w:rPr>
                <w:rFonts w:asciiTheme="majorHAnsi" w:hAnsiTheme="majorHAnsi"/>
                <w:b/>
                <w:bCs/>
              </w:rPr>
              <w:t>testovani</w:t>
            </w:r>
            <w:r>
              <w:rPr>
                <w:rFonts w:asciiTheme="majorHAnsi" w:hAnsiTheme="majorHAnsi"/>
                <w:b/>
                <w:bCs/>
              </w:rPr>
              <w:t>a</w:t>
            </w:r>
            <w:r w:rsidRPr="009D1AF7">
              <w:rPr>
                <w:rFonts w:asciiTheme="majorHAnsi" w:hAnsiTheme="majorHAnsi"/>
                <w:b/>
                <w:bCs/>
              </w:rPr>
              <w:t>.</w:t>
            </w:r>
          </w:p>
          <w:p w14:paraId="6DD5CDEA" w14:textId="77777777" w:rsidR="00FB22AF" w:rsidRPr="00C27342" w:rsidRDefault="00FB22AF" w:rsidP="009D1AF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65B5B1EA" w14:textId="77777777" w:rsidTr="00144C98">
        <w:trPr>
          <w:trHeight w:val="1418"/>
          <w:jc w:val="center"/>
        </w:trPr>
        <w:tc>
          <w:tcPr>
            <w:tcW w:w="9351" w:type="dxa"/>
          </w:tcPr>
          <w:p w14:paraId="00D63CD5" w14:textId="01F4D2A8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36022E0B" w14:textId="6C9EC05A" w:rsidR="00FB22AF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 xml:space="preserve">Študentka pracuje s dostatočným množstvom odborných zdrojov, ktoré sú prevažne aktuálne. </w:t>
            </w:r>
            <w:r>
              <w:rPr>
                <w:rFonts w:asciiTheme="majorHAnsi" w:hAnsiTheme="majorHAnsi"/>
                <w:b/>
                <w:bCs/>
              </w:rPr>
              <w:t>S</w:t>
            </w:r>
            <w:r w:rsidRPr="009D1AF7">
              <w:rPr>
                <w:rFonts w:asciiTheme="majorHAnsi" w:hAnsiTheme="majorHAnsi"/>
                <w:b/>
                <w:bCs/>
              </w:rPr>
              <w:t>ú správne citované, rešerš je relevantný a logicky zapracovaný do textu. Oceňujem zapojenie odborných publikácií aj internetových zdrojov o recyklácii, 3D tlači a dizajne.</w:t>
            </w:r>
          </w:p>
          <w:p w14:paraId="2F1225FA" w14:textId="77777777" w:rsidR="00FB22AF" w:rsidRPr="00C27342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4CFD2224" w14:textId="77777777" w:rsidTr="00144C98">
        <w:trPr>
          <w:trHeight w:val="1418"/>
          <w:jc w:val="center"/>
        </w:trPr>
        <w:tc>
          <w:tcPr>
            <w:tcW w:w="9351" w:type="dxa"/>
          </w:tcPr>
          <w:p w14:paraId="21929639" w14:textId="5D0D3F21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06775406" w14:textId="63FEDEFE" w:rsidR="00FB22AF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Práca je po jazykovej stránke na prijateľnej úrovni. Miestami sa vyskytujú gramatické a štylistické nedostatky, najmä v slovoslede a používaní technických výrazov. Formálne je</w:t>
            </w:r>
            <w:r>
              <w:rPr>
                <w:rFonts w:asciiTheme="majorHAnsi" w:hAnsiTheme="majorHAnsi"/>
                <w:b/>
                <w:bCs/>
              </w:rPr>
              <w:t xml:space="preserve"> </w:t>
            </w:r>
            <w:r w:rsidRPr="009D1AF7">
              <w:rPr>
                <w:rFonts w:asciiTheme="majorHAnsi" w:hAnsiTheme="majorHAnsi"/>
                <w:b/>
                <w:bCs/>
              </w:rPr>
              <w:t xml:space="preserve">spracovaná štandardne – štruktúra kapitol je logická, práca obsahuje všetky povinné časti. Grafické spracovanie je </w:t>
            </w:r>
            <w:r>
              <w:rPr>
                <w:rFonts w:asciiTheme="majorHAnsi" w:hAnsiTheme="majorHAnsi"/>
                <w:b/>
                <w:bCs/>
              </w:rPr>
              <w:t xml:space="preserve">prijateľné, </w:t>
            </w:r>
            <w:r w:rsidRPr="009D1AF7">
              <w:rPr>
                <w:rFonts w:asciiTheme="majorHAnsi" w:hAnsiTheme="majorHAnsi"/>
                <w:b/>
                <w:bCs/>
              </w:rPr>
              <w:t>vizuálne kultivované.</w:t>
            </w:r>
          </w:p>
        </w:tc>
      </w:tr>
      <w:tr w:rsidR="00FB22AF" w:rsidRPr="00C27342" w14:paraId="644F5CE0" w14:textId="77777777" w:rsidTr="00144C98">
        <w:trPr>
          <w:trHeight w:val="1418"/>
          <w:jc w:val="center"/>
        </w:trPr>
        <w:tc>
          <w:tcPr>
            <w:tcW w:w="9351" w:type="dxa"/>
          </w:tcPr>
          <w:p w14:paraId="2E2D6585" w14:textId="7092C96F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9D1AF7">
              <w:rPr>
                <w:rFonts w:ascii="Arial" w:hAnsi="Arial" w:cs="Arial"/>
                <w:sz w:val="22"/>
                <w:szCs w:val="22"/>
              </w:rPr>
              <w:t> 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práci</w:t>
            </w:r>
          </w:p>
          <w:p w14:paraId="29CB98CD" w14:textId="6E01CCD7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 xml:space="preserve">V budúcnosti by bolo vhodné klásť väčší dôraz na </w:t>
            </w:r>
            <w:r>
              <w:rPr>
                <w:rFonts w:asciiTheme="majorHAnsi" w:hAnsiTheme="majorHAnsi"/>
                <w:b/>
                <w:bCs/>
              </w:rPr>
              <w:t xml:space="preserve">experimentálne riešenie problému, </w:t>
            </w:r>
            <w:proofErr w:type="spellStart"/>
            <w:r w:rsidRPr="009D1AF7">
              <w:rPr>
                <w:rFonts w:asciiTheme="majorHAnsi" w:hAnsiTheme="majorHAnsi"/>
                <w:b/>
                <w:bCs/>
              </w:rPr>
              <w:t>prototypovanie</w:t>
            </w:r>
            <w:proofErr w:type="spellEnd"/>
            <w:r w:rsidRPr="009D1AF7">
              <w:rPr>
                <w:rFonts w:asciiTheme="majorHAnsi" w:hAnsiTheme="majorHAnsi"/>
                <w:b/>
                <w:bCs/>
              </w:rPr>
              <w:t>, testovanie a spätnú väzbu používateľov.</w:t>
            </w:r>
          </w:p>
          <w:p w14:paraId="02B1B6AF" w14:textId="319EB31D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Rozpracovanie dizajnérskeho rozhodovania (ergonómia, použitie farieb, vizuálna identita) by významne zvýšilo kvalitu návrhovej časti.</w:t>
            </w:r>
          </w:p>
          <w:p w14:paraId="76BA129D" w14:textId="46C59EC1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</w:t>
            </w:r>
            <w:r w:rsidRPr="009D1AF7">
              <w:rPr>
                <w:rFonts w:asciiTheme="majorHAnsi" w:hAnsiTheme="majorHAnsi"/>
                <w:b/>
                <w:bCs/>
              </w:rPr>
              <w:t xml:space="preserve">a zaujímavý aspekt možno považovať ekologickú orientáciu, ktorá by si však zaslúžila väčšiu konkrétnosť </w:t>
            </w:r>
            <w:r>
              <w:rPr>
                <w:rFonts w:asciiTheme="majorHAnsi" w:hAnsiTheme="majorHAnsi"/>
                <w:b/>
                <w:bCs/>
              </w:rPr>
              <w:t xml:space="preserve">aj </w:t>
            </w:r>
            <w:r w:rsidRPr="009D1AF7">
              <w:rPr>
                <w:rFonts w:asciiTheme="majorHAnsi" w:hAnsiTheme="majorHAnsi"/>
                <w:b/>
                <w:bCs/>
              </w:rPr>
              <w:t>pri hodnotení udržateľnosti produktov.</w:t>
            </w:r>
          </w:p>
          <w:p w14:paraId="2FAB93BC" w14:textId="29DCBCB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C27342" w14:paraId="0973D82F" w14:textId="77777777" w:rsidTr="00144C98">
        <w:trPr>
          <w:trHeight w:val="1418"/>
          <w:jc w:val="center"/>
        </w:trPr>
        <w:tc>
          <w:tcPr>
            <w:tcW w:w="9351" w:type="dxa"/>
          </w:tcPr>
          <w:p w14:paraId="4A52CDB3" w14:textId="2264A27A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144C98" w:rsidRPr="00C27342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3D94B34" w14:textId="6AA9BFDF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1. Akým spôsobom ste overovali funkčnosť a komfort masážnych pomôcok?</w:t>
            </w:r>
          </w:p>
          <w:p w14:paraId="08D33422" w14:textId="09072CEC" w:rsidR="009D1AF7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>2. Zvažovali ste alternatívne riešenia spojenia hlavičiek</w:t>
            </w:r>
            <w:r>
              <w:rPr>
                <w:rFonts w:asciiTheme="majorHAnsi" w:hAnsiTheme="majorHAnsi"/>
                <w:b/>
                <w:bCs/>
              </w:rPr>
              <w:t>, respektíve</w:t>
            </w:r>
            <w:r w:rsidRPr="009D1AF7">
              <w:rPr>
                <w:rFonts w:asciiTheme="majorHAnsi" w:hAnsiTheme="majorHAnsi"/>
                <w:b/>
                <w:bCs/>
              </w:rPr>
              <w:t xml:space="preserve"> iné formy výstupu?</w:t>
            </w:r>
          </w:p>
          <w:p w14:paraId="666E9C44" w14:textId="5673482A" w:rsidR="00FB22AF" w:rsidRPr="009D1AF7" w:rsidRDefault="009D1AF7" w:rsidP="009D1AF7">
            <w:pPr>
              <w:pStyle w:val="p1"/>
              <w:rPr>
                <w:rFonts w:asciiTheme="majorHAnsi" w:hAnsiTheme="majorHAnsi"/>
                <w:b/>
                <w:bCs/>
              </w:rPr>
            </w:pPr>
            <w:r w:rsidRPr="009D1AF7">
              <w:rPr>
                <w:rFonts w:asciiTheme="majorHAnsi" w:hAnsiTheme="majorHAnsi"/>
                <w:b/>
                <w:bCs/>
              </w:rPr>
              <w:t xml:space="preserve">3. Ako by ste zhodnotili mieru udržateľnosti svojho návrhu v porovnaní s bežnými </w:t>
            </w:r>
            <w:r>
              <w:rPr>
                <w:rFonts w:asciiTheme="majorHAnsi" w:hAnsiTheme="majorHAnsi"/>
                <w:b/>
                <w:bCs/>
              </w:rPr>
              <w:t xml:space="preserve">  </w:t>
            </w:r>
            <w:r w:rsidRPr="009D1AF7">
              <w:rPr>
                <w:rFonts w:asciiTheme="majorHAnsi" w:hAnsiTheme="majorHAnsi"/>
                <w:b/>
                <w:bCs/>
              </w:rPr>
              <w:t>masážnymi pomôckami?</w:t>
            </w:r>
          </w:p>
          <w:p w14:paraId="1D881AAB" w14:textId="3075A96C" w:rsidR="00FB22AF" w:rsidRPr="00C27342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C27342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C27342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26EABE25" w:rsidR="00657DCB" w:rsidRPr="00C27342" w:rsidRDefault="002327EF" w:rsidP="002327EF">
      <w:pPr>
        <w:spacing w:after="0"/>
        <w:ind w:left="4956" w:firstLine="708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</w:t>
      </w:r>
    </w:p>
    <w:p w14:paraId="46D1A670" w14:textId="5BAD2A6E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10"/>
      <w:headerReference w:type="first" r:id="rId11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0B30B" w14:textId="77777777" w:rsidR="008462BB" w:rsidRDefault="008462BB" w:rsidP="005A4D36">
      <w:pPr>
        <w:spacing w:after="0"/>
      </w:pPr>
      <w:r>
        <w:separator/>
      </w:r>
    </w:p>
  </w:endnote>
  <w:endnote w:type="continuationSeparator" w:id="0">
    <w:p w14:paraId="3E485B73" w14:textId="77777777" w:rsidR="008462BB" w:rsidRDefault="008462BB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mbria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024A4" w14:textId="77777777" w:rsidR="008462BB" w:rsidRDefault="008462BB" w:rsidP="005A4D36">
      <w:pPr>
        <w:spacing w:after="0"/>
      </w:pPr>
      <w:r>
        <w:separator/>
      </w:r>
    </w:p>
  </w:footnote>
  <w:footnote w:type="continuationSeparator" w:id="0">
    <w:p w14:paraId="243FBDCF" w14:textId="77777777" w:rsidR="008462BB" w:rsidRDefault="008462BB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B4B48"/>
    <w:multiLevelType w:val="hybridMultilevel"/>
    <w:tmpl w:val="18F4A884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85A42"/>
    <w:multiLevelType w:val="multilevel"/>
    <w:tmpl w:val="DE3E7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C15C71"/>
    <w:multiLevelType w:val="hybridMultilevel"/>
    <w:tmpl w:val="24E6DCB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B7536"/>
    <w:multiLevelType w:val="hybridMultilevel"/>
    <w:tmpl w:val="554CB8A0"/>
    <w:lvl w:ilvl="0" w:tplc="66FC3694">
      <w:start w:val="27"/>
      <w:numFmt w:val="bullet"/>
      <w:lvlText w:val="-"/>
      <w:lvlJc w:val="left"/>
      <w:pPr>
        <w:ind w:left="1080" w:hanging="360"/>
      </w:pPr>
      <w:rPr>
        <w:rFonts w:ascii="Aptos Display" w:eastAsia="Times New Roman" w:hAnsi="Aptos Display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871B01"/>
    <w:multiLevelType w:val="multilevel"/>
    <w:tmpl w:val="5D4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A47CF"/>
    <w:rsid w:val="000A7C26"/>
    <w:rsid w:val="000C6557"/>
    <w:rsid w:val="000D17C4"/>
    <w:rsid w:val="00142C30"/>
    <w:rsid w:val="00144C98"/>
    <w:rsid w:val="00146ED2"/>
    <w:rsid w:val="0019484C"/>
    <w:rsid w:val="001A2670"/>
    <w:rsid w:val="001C0D6B"/>
    <w:rsid w:val="001C7604"/>
    <w:rsid w:val="001E5A9E"/>
    <w:rsid w:val="001F049B"/>
    <w:rsid w:val="002327EF"/>
    <w:rsid w:val="00284EFD"/>
    <w:rsid w:val="00286F3F"/>
    <w:rsid w:val="002B415B"/>
    <w:rsid w:val="002C2146"/>
    <w:rsid w:val="00320661"/>
    <w:rsid w:val="00324ED0"/>
    <w:rsid w:val="00340DF7"/>
    <w:rsid w:val="003A5A41"/>
    <w:rsid w:val="004362A5"/>
    <w:rsid w:val="004F69CC"/>
    <w:rsid w:val="00513F1E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B62EF"/>
    <w:rsid w:val="006E7FB4"/>
    <w:rsid w:val="00725F42"/>
    <w:rsid w:val="007563C3"/>
    <w:rsid w:val="00782975"/>
    <w:rsid w:val="007A64F7"/>
    <w:rsid w:val="007D08D3"/>
    <w:rsid w:val="007D6C79"/>
    <w:rsid w:val="00820C1E"/>
    <w:rsid w:val="00821E96"/>
    <w:rsid w:val="008462BB"/>
    <w:rsid w:val="008813C9"/>
    <w:rsid w:val="00890166"/>
    <w:rsid w:val="00932813"/>
    <w:rsid w:val="009571C4"/>
    <w:rsid w:val="009D1AF7"/>
    <w:rsid w:val="00A216E8"/>
    <w:rsid w:val="00A64177"/>
    <w:rsid w:val="00A757A5"/>
    <w:rsid w:val="00B558D4"/>
    <w:rsid w:val="00B658AD"/>
    <w:rsid w:val="00B7376F"/>
    <w:rsid w:val="00BA7925"/>
    <w:rsid w:val="00BB6346"/>
    <w:rsid w:val="00C06442"/>
    <w:rsid w:val="00C27342"/>
    <w:rsid w:val="00C7394E"/>
    <w:rsid w:val="00CB37F9"/>
    <w:rsid w:val="00CD5972"/>
    <w:rsid w:val="00CF7F52"/>
    <w:rsid w:val="00D77369"/>
    <w:rsid w:val="00E148B3"/>
    <w:rsid w:val="00E25B3F"/>
    <w:rsid w:val="00E626B4"/>
    <w:rsid w:val="00EF706C"/>
    <w:rsid w:val="00F025A4"/>
    <w:rsid w:val="00F238C4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customStyle="1" w:styleId="p1">
    <w:name w:val="p1"/>
    <w:basedOn w:val="Normln"/>
    <w:rsid w:val="009D1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D29FC3-EA62-433B-B929-44F0CFF29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7B7DFC-88E7-4A29-8FA5-01A9C12D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65D02B-E614-4ACF-98C8-02D838E473D3}">
  <ds:schemaRefs>
    <ds:schemaRef ds:uri="http://purl.org/dc/dcmitype/"/>
    <ds:schemaRef ds:uri="http://www.w3.org/XML/1998/namespace"/>
    <ds:schemaRef ds:uri="00406292-4964-4929-9097-6365269a3cb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3060</Characters>
  <Application>Microsoft Office Word</Application>
  <DocSecurity>4</DocSecurity>
  <Lines>25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2025-06-16T13:23:00Z</cp:lastPrinted>
  <dcterms:created xsi:type="dcterms:W3CDTF">2025-06-16T13:24:00Z</dcterms:created>
  <dcterms:modified xsi:type="dcterms:W3CDTF">2025-06-16T13:24:00Z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