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0D3B2DA9" w:rsidR="0028399C" w:rsidRPr="0013588D" w:rsidRDefault="00D923B1" w:rsidP="001477EA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0D923B1"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932A182" w:rsidR="00515A76" w:rsidRPr="0013588D" w:rsidRDefault="00316B3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16B3B">
              <w:rPr>
                <w:rFonts w:ascii="Calibri" w:hAnsi="Calibri" w:cs="Calibri"/>
                <w:b/>
                <w:sz w:val="24"/>
                <w:szCs w:val="24"/>
              </w:rPr>
              <w:t>Lucie Slavíková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FAAC7D3" w:rsidR="00515A76" w:rsidRPr="0013588D" w:rsidRDefault="000A2E08" w:rsidP="000A2E0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A2E08">
              <w:rPr>
                <w:rFonts w:ascii="Calibri" w:hAnsi="Calibri" w:cs="Calibri"/>
                <w:b/>
                <w:sz w:val="24"/>
                <w:szCs w:val="24"/>
              </w:rPr>
              <w:t>Návrh komunikační strategie mediálního domu zaměřené na generaci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A534948" w:rsidR="00303FEA" w:rsidRPr="00303FEA" w:rsidRDefault="0036649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Tomáš Ondráček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5038FBF4" w:rsidR="00515A76" w:rsidRPr="0013588D" w:rsidRDefault="0098755C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77" w:dyaOrig="3384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85pt;height:161.3pt" o:ole="">
            <v:imagedata r:id="rId7" o:title=""/>
          </v:shape>
          <o:OLEObject Type="Embed" ProgID="Excel.Sheet.8" ShapeID="_x0000_i1025" DrawAspect="Content" ObjectID="_1807971407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B2F82FF" w14:textId="1A987E7A" w:rsidR="00377765" w:rsidRDefault="00377765" w:rsidP="008C1AB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Formulace výzkumných otázek (s. 31)</w:t>
      </w:r>
      <w:r w:rsidR="00D20FE8">
        <w:rPr>
          <w:rFonts w:ascii="Calibri" w:hAnsi="Calibri" w:cs="Calibri"/>
          <w:sz w:val="24"/>
          <w:szCs w:val="24"/>
        </w:rPr>
        <w:t xml:space="preserve"> je nejasná, bez realistické návaznosti na dosažení deklarovaných cílů práce. </w:t>
      </w:r>
      <w:r w:rsidR="00C46B85">
        <w:rPr>
          <w:rFonts w:ascii="Calibri" w:hAnsi="Calibri" w:cs="Calibri"/>
          <w:sz w:val="24"/>
          <w:szCs w:val="24"/>
        </w:rPr>
        <w:t>Pro ujasnění se jedná o VO1, která spojuje několik témat dohromady</w:t>
      </w:r>
      <w:r w:rsidR="005C0DB2">
        <w:rPr>
          <w:rFonts w:ascii="Calibri" w:hAnsi="Calibri" w:cs="Calibri"/>
          <w:sz w:val="24"/>
          <w:szCs w:val="24"/>
        </w:rPr>
        <w:t>, nebo VO3</w:t>
      </w:r>
      <w:r w:rsidR="00B65F53">
        <w:rPr>
          <w:rFonts w:ascii="Calibri" w:hAnsi="Calibri" w:cs="Calibri"/>
          <w:sz w:val="24"/>
          <w:szCs w:val="24"/>
        </w:rPr>
        <w:t>, který není v daných parametrech zodpověditelný.</w:t>
      </w:r>
    </w:p>
    <w:p w14:paraId="17EBA7A1" w14:textId="31B72C69" w:rsidR="008C1AB1" w:rsidRDefault="0096649A" w:rsidP="008C1AB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práce se opírá zejména o učebnicové texty, chybí </w:t>
      </w:r>
      <w:r w:rsidR="000D036C">
        <w:rPr>
          <w:rFonts w:ascii="Calibri" w:hAnsi="Calibri" w:cs="Calibri"/>
          <w:sz w:val="24"/>
          <w:szCs w:val="24"/>
        </w:rPr>
        <w:t>současné práce o marketingu</w:t>
      </w:r>
      <w:r>
        <w:rPr>
          <w:rFonts w:ascii="Calibri" w:hAnsi="Calibri" w:cs="Calibri"/>
          <w:sz w:val="24"/>
          <w:szCs w:val="24"/>
        </w:rPr>
        <w:t xml:space="preserve"> </w:t>
      </w:r>
      <w:r w:rsidR="000D036C">
        <w:rPr>
          <w:rFonts w:ascii="Calibri" w:hAnsi="Calibri" w:cs="Calibri"/>
          <w:sz w:val="24"/>
          <w:szCs w:val="24"/>
        </w:rPr>
        <w:t xml:space="preserve">médií. </w:t>
      </w:r>
      <w:r w:rsidR="008C1AB1">
        <w:rPr>
          <w:rFonts w:ascii="Calibri" w:hAnsi="Calibri" w:cs="Calibri"/>
          <w:sz w:val="24"/>
          <w:szCs w:val="24"/>
        </w:rPr>
        <w:t>Základní principy marketingu</w:t>
      </w:r>
      <w:r w:rsidR="00346C41">
        <w:rPr>
          <w:rFonts w:ascii="Calibri" w:hAnsi="Calibri" w:cs="Calibri"/>
          <w:sz w:val="24"/>
          <w:szCs w:val="24"/>
        </w:rPr>
        <w:t xml:space="preserve"> tak</w:t>
      </w:r>
      <w:r w:rsidR="00F7250C">
        <w:rPr>
          <w:rFonts w:ascii="Calibri" w:hAnsi="Calibri" w:cs="Calibri"/>
          <w:sz w:val="24"/>
          <w:szCs w:val="24"/>
        </w:rPr>
        <w:t xml:space="preserve"> </w:t>
      </w:r>
      <w:r w:rsidR="008C1AB1">
        <w:rPr>
          <w:rFonts w:ascii="Calibri" w:hAnsi="Calibri" w:cs="Calibri"/>
          <w:sz w:val="24"/>
          <w:szCs w:val="24"/>
        </w:rPr>
        <w:t xml:space="preserve">nestojí na velmi staré a výzkumně nepotvrzené, ale vyvrácené teorii </w:t>
      </w:r>
      <w:r w:rsidR="00F7250C">
        <w:rPr>
          <w:rFonts w:ascii="Calibri" w:hAnsi="Calibri" w:cs="Calibri"/>
          <w:sz w:val="24"/>
          <w:szCs w:val="24"/>
        </w:rPr>
        <w:t xml:space="preserve">A. </w:t>
      </w:r>
      <w:proofErr w:type="spellStart"/>
      <w:r w:rsidR="00F7250C">
        <w:rPr>
          <w:rFonts w:ascii="Calibri" w:hAnsi="Calibri" w:cs="Calibri"/>
          <w:sz w:val="24"/>
          <w:szCs w:val="24"/>
        </w:rPr>
        <w:t>Maslowa</w:t>
      </w:r>
      <w:proofErr w:type="spellEnd"/>
      <w:r w:rsidR="00F7250C">
        <w:rPr>
          <w:rFonts w:ascii="Calibri" w:hAnsi="Calibri" w:cs="Calibri"/>
          <w:sz w:val="24"/>
          <w:szCs w:val="24"/>
        </w:rPr>
        <w:t xml:space="preserve"> (srov. s. 15</w:t>
      </w:r>
      <w:r w:rsidR="00FC0C0E">
        <w:rPr>
          <w:rFonts w:ascii="Calibri" w:hAnsi="Calibri" w:cs="Calibri"/>
          <w:sz w:val="24"/>
          <w:szCs w:val="24"/>
        </w:rPr>
        <w:t>)</w:t>
      </w:r>
      <w:r w:rsidR="00346C41">
        <w:rPr>
          <w:rFonts w:ascii="Calibri" w:hAnsi="Calibri" w:cs="Calibri"/>
          <w:sz w:val="24"/>
          <w:szCs w:val="24"/>
        </w:rPr>
        <w:t xml:space="preserve">, pokud by tomu tak bylo, pak by většina voleb </w:t>
      </w:r>
      <w:r w:rsidR="00FF6CD4">
        <w:rPr>
          <w:rFonts w:ascii="Calibri" w:hAnsi="Calibri" w:cs="Calibri"/>
          <w:sz w:val="24"/>
          <w:szCs w:val="24"/>
        </w:rPr>
        <w:t>konzumentů byla velmi konzervativních. Dalším, ale menšinovým, zdrojem jsou pak spíše populární texty, který jsou spíše nekritickými názory na vybrané problémy.</w:t>
      </w:r>
    </w:p>
    <w:p w14:paraId="5367E18B" w14:textId="2FEB80DB" w:rsidR="00F044D1" w:rsidRDefault="00CF6436" w:rsidP="008C1AB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Metoda volby výzkumného vzorku není dobře zdůvodněná (s. 34). </w:t>
      </w:r>
      <w:r w:rsidR="006F2000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 xml:space="preserve">roč bylo třeba použít </w:t>
      </w:r>
      <w:r w:rsidR="00977CE5">
        <w:rPr>
          <w:rFonts w:ascii="Calibri" w:hAnsi="Calibri" w:cs="Calibri"/>
          <w:sz w:val="24"/>
          <w:szCs w:val="24"/>
        </w:rPr>
        <w:t xml:space="preserve">snowball </w:t>
      </w:r>
      <w:proofErr w:type="spellStart"/>
      <w:r w:rsidR="00977CE5">
        <w:rPr>
          <w:rFonts w:ascii="Calibri" w:hAnsi="Calibri" w:cs="Calibri"/>
          <w:sz w:val="24"/>
          <w:szCs w:val="24"/>
        </w:rPr>
        <w:t>sampling</w:t>
      </w:r>
      <w:proofErr w:type="spellEnd"/>
      <w:r w:rsidR="00977CE5">
        <w:rPr>
          <w:rFonts w:ascii="Calibri" w:hAnsi="Calibri" w:cs="Calibri"/>
          <w:sz w:val="24"/>
          <w:szCs w:val="24"/>
        </w:rPr>
        <w:t xml:space="preserve">? Byla populace nedostupná? Proč </w:t>
      </w:r>
      <w:r w:rsidR="00F044D1">
        <w:rPr>
          <w:rFonts w:ascii="Calibri" w:hAnsi="Calibri" w:cs="Calibri"/>
          <w:sz w:val="24"/>
          <w:szCs w:val="24"/>
        </w:rPr>
        <w:t xml:space="preserve">byl využit cílený výběr? Na </w:t>
      </w:r>
      <w:proofErr w:type="gramStart"/>
      <w:r w:rsidR="00F044D1">
        <w:rPr>
          <w:rFonts w:ascii="Calibri" w:hAnsi="Calibri" w:cs="Calibri"/>
          <w:sz w:val="24"/>
          <w:szCs w:val="24"/>
        </w:rPr>
        <w:t>základě</w:t>
      </w:r>
      <w:proofErr w:type="gramEnd"/>
      <w:r w:rsidR="00F044D1">
        <w:rPr>
          <w:rFonts w:ascii="Calibri" w:hAnsi="Calibri" w:cs="Calibri"/>
          <w:sz w:val="24"/>
          <w:szCs w:val="24"/>
        </w:rPr>
        <w:t xml:space="preserve"> čeho byl cílený a jak to bylo zdůvodněno?</w:t>
      </w:r>
    </w:p>
    <w:p w14:paraId="466D2E02" w14:textId="003B50D6" w:rsidR="00B126F5" w:rsidRDefault="00B126F5" w:rsidP="008C1AB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Analytická část je postavena na kvantitativním výzkumu nahodile</w:t>
      </w:r>
      <w:r w:rsidR="006A791B">
        <w:rPr>
          <w:rFonts w:ascii="Calibri" w:hAnsi="Calibri" w:cs="Calibri"/>
          <w:sz w:val="24"/>
          <w:szCs w:val="24"/>
        </w:rPr>
        <w:t xml:space="preserve"> (bez dobré metody)</w:t>
      </w:r>
      <w:r>
        <w:rPr>
          <w:rFonts w:ascii="Calibri" w:hAnsi="Calibri" w:cs="Calibri"/>
          <w:sz w:val="24"/>
          <w:szCs w:val="24"/>
        </w:rPr>
        <w:t xml:space="preserve"> vybraného vzorku a </w:t>
      </w:r>
      <w:r w:rsidR="00E925DE">
        <w:rPr>
          <w:rFonts w:ascii="Calibri" w:hAnsi="Calibri" w:cs="Calibri"/>
          <w:sz w:val="24"/>
          <w:szCs w:val="24"/>
        </w:rPr>
        <w:t xml:space="preserve">dvou rozhovorech. Nejsou provedeny žádné pokročilejší statistické analýzy, pouze </w:t>
      </w:r>
      <w:r w:rsidR="006A791B">
        <w:rPr>
          <w:rFonts w:ascii="Calibri" w:hAnsi="Calibri" w:cs="Calibri"/>
          <w:sz w:val="24"/>
          <w:szCs w:val="24"/>
        </w:rPr>
        <w:t>základní popisné. Předložené rozhovory nejsou hlouběji studovány a získané závěry jsou velmi obecné povahy. Není zřejmé, proč byly osloveni na rozhovory právě dní respondenti.</w:t>
      </w:r>
      <w:r w:rsidR="009E4DA8">
        <w:rPr>
          <w:rFonts w:ascii="Calibri" w:hAnsi="Calibri" w:cs="Calibri"/>
          <w:sz w:val="24"/>
          <w:szCs w:val="24"/>
        </w:rPr>
        <w:t xml:space="preserve"> Analytická část tak neposkytuje dobře zdůvodněný základ pro další návrhy.</w:t>
      </w:r>
    </w:p>
    <w:p w14:paraId="5A01A994" w14:textId="5C0BD564" w:rsidR="008A361B" w:rsidRDefault="008A361B" w:rsidP="008C1AB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tomto ohledu je předložený projekt bez jasného základu ve výzkumu. Předložené návrhy jsou </w:t>
      </w:r>
      <w:r w:rsidR="00D3620A">
        <w:rPr>
          <w:rFonts w:ascii="Calibri" w:hAnsi="Calibri" w:cs="Calibri"/>
          <w:sz w:val="24"/>
          <w:szCs w:val="24"/>
        </w:rPr>
        <w:t>spíše dány současnou praxí jiných medií. (Nejedná se tedy nutně o špatné návrhy, ale o nedostatečně zdůvodněné návrhy v rámci této práce.)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47C14C1" w14:textId="70B48A6F" w:rsidR="00A01584" w:rsidRDefault="006F2000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6F2000">
        <w:rPr>
          <w:rFonts w:ascii="Calibri" w:hAnsi="Calibri" w:cs="Calibri"/>
          <w:sz w:val="24"/>
          <w:szCs w:val="24"/>
        </w:rPr>
        <w:t xml:space="preserve">Proč byl využit cílený výběr? Na </w:t>
      </w:r>
      <w:proofErr w:type="gramStart"/>
      <w:r w:rsidRPr="006F2000">
        <w:rPr>
          <w:rFonts w:ascii="Calibri" w:hAnsi="Calibri" w:cs="Calibri"/>
          <w:sz w:val="24"/>
          <w:szCs w:val="24"/>
        </w:rPr>
        <w:t>základě</w:t>
      </w:r>
      <w:proofErr w:type="gramEnd"/>
      <w:r w:rsidRPr="006F2000">
        <w:rPr>
          <w:rFonts w:ascii="Calibri" w:hAnsi="Calibri" w:cs="Calibri"/>
          <w:sz w:val="24"/>
          <w:szCs w:val="24"/>
        </w:rPr>
        <w:t xml:space="preserve"> čeho byl cílený a jak to bylo zdůvodněno?</w:t>
      </w:r>
      <w:r>
        <w:rPr>
          <w:rFonts w:ascii="Calibri" w:hAnsi="Calibri" w:cs="Calibri"/>
          <w:sz w:val="24"/>
          <w:szCs w:val="24"/>
        </w:rPr>
        <w:t xml:space="preserve"> </w:t>
      </w:r>
      <w:r w:rsidRPr="006F2000">
        <w:rPr>
          <w:rFonts w:ascii="Calibri" w:hAnsi="Calibri" w:cs="Calibri"/>
          <w:sz w:val="24"/>
          <w:szCs w:val="24"/>
        </w:rPr>
        <w:t xml:space="preserve">Proč bylo třeba použít snowball </w:t>
      </w:r>
      <w:proofErr w:type="spellStart"/>
      <w:r w:rsidRPr="006F2000">
        <w:rPr>
          <w:rFonts w:ascii="Calibri" w:hAnsi="Calibri" w:cs="Calibri"/>
          <w:sz w:val="24"/>
          <w:szCs w:val="24"/>
        </w:rPr>
        <w:t>sampling</w:t>
      </w:r>
      <w:proofErr w:type="spellEnd"/>
      <w:r w:rsidRPr="006F2000">
        <w:rPr>
          <w:rFonts w:ascii="Calibri" w:hAnsi="Calibri" w:cs="Calibri"/>
          <w:sz w:val="24"/>
          <w:szCs w:val="24"/>
        </w:rPr>
        <w:t>? Byla populace nedostupná?</w:t>
      </w:r>
    </w:p>
    <w:p w14:paraId="5FFCE8FF" w14:textId="77777777" w:rsidR="00E502C9" w:rsidRDefault="006D7F21" w:rsidP="00E502C9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Byly zjištěny nějaké vztahy v rámci získaných kvalitativních dat? Např. korelace</w:t>
      </w:r>
      <w:r w:rsidR="00BB316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mezi </w:t>
      </w:r>
      <w:r w:rsidR="00BB316D">
        <w:rPr>
          <w:rFonts w:ascii="Calibri" w:hAnsi="Calibri" w:cs="Calibri"/>
          <w:sz w:val="24"/>
          <w:szCs w:val="24"/>
        </w:rPr>
        <w:t>oborem</w:t>
      </w:r>
      <w:r w:rsidR="002A3A7E">
        <w:rPr>
          <w:rFonts w:ascii="Calibri" w:hAnsi="Calibri" w:cs="Calibri"/>
          <w:sz w:val="24"/>
          <w:szCs w:val="24"/>
        </w:rPr>
        <w:t>, motivací a sociálními sítěmi nebo jiné?</w:t>
      </w:r>
    </w:p>
    <w:p w14:paraId="3EBAC86C" w14:textId="521EE265" w:rsidR="00E502C9" w:rsidRPr="00E502C9" w:rsidRDefault="00C7578B" w:rsidP="00E502C9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502C9">
        <w:rPr>
          <w:rFonts w:ascii="Calibri" w:hAnsi="Calibri" w:cs="Calibri"/>
          <w:sz w:val="24"/>
          <w:szCs w:val="24"/>
        </w:rPr>
        <w:t>Proč nejsou v</w:t>
      </w:r>
      <w:r w:rsidR="00E502C9" w:rsidRPr="00E502C9">
        <w:rPr>
          <w:rFonts w:ascii="Calibri" w:hAnsi="Calibri" w:cs="Calibri"/>
          <w:sz w:val="24"/>
          <w:szCs w:val="24"/>
        </w:rPr>
        <w:t> </w:t>
      </w:r>
      <w:proofErr w:type="spellStart"/>
      <w:r w:rsidR="00E502C9" w:rsidRPr="00E502C9">
        <w:rPr>
          <w:rFonts w:ascii="Calibri" w:hAnsi="Calibri" w:cs="Calibri"/>
          <w:sz w:val="24"/>
          <w:szCs w:val="24"/>
        </w:rPr>
        <w:t>offline</w:t>
      </w:r>
      <w:proofErr w:type="spellEnd"/>
      <w:r w:rsidR="00E502C9" w:rsidRPr="00E502C9">
        <w:rPr>
          <w:rFonts w:ascii="Calibri" w:hAnsi="Calibri" w:cs="Calibri"/>
          <w:sz w:val="24"/>
          <w:szCs w:val="24"/>
        </w:rPr>
        <w:t xml:space="preserve"> aktivity zahrnuty v odhadovaném rozpočtu a jaké</w:t>
      </w:r>
      <w:r w:rsidRPr="00E502C9">
        <w:rPr>
          <w:rFonts w:ascii="Calibri" w:hAnsi="Calibri" w:cs="Calibri"/>
          <w:sz w:val="24"/>
          <w:szCs w:val="24"/>
        </w:rPr>
        <w:t xml:space="preserve"> jsou </w:t>
      </w:r>
      <w:r w:rsidR="00E502C9" w:rsidRPr="00E502C9">
        <w:rPr>
          <w:rFonts w:ascii="Calibri" w:hAnsi="Calibri" w:cs="Calibri"/>
          <w:sz w:val="24"/>
          <w:szCs w:val="24"/>
        </w:rPr>
        <w:t>na ně odhadované náklady?</w:t>
      </w:r>
    </w:p>
    <w:p w14:paraId="4FD7551A" w14:textId="52B6597A" w:rsidR="00515A76" w:rsidRPr="0013588D" w:rsidRDefault="00F67162" w:rsidP="00F6716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F67162">
        <w:rPr>
          <w:rFonts w:ascii="Calibri" w:hAnsi="Calibri" w:cs="Calibri"/>
          <w:b/>
          <w:sz w:val="24"/>
          <w:szCs w:val="24"/>
        </w:rPr>
        <w:t>V Brně dne 05. 05. 2025</w:t>
      </w:r>
      <w:r w:rsidRPr="00F67162">
        <w:rPr>
          <w:rFonts w:ascii="Calibri" w:hAnsi="Calibri" w:cs="Calibri"/>
          <w:b/>
          <w:sz w:val="24"/>
          <w:szCs w:val="24"/>
        </w:rPr>
        <w:tab/>
      </w:r>
      <w:r w:rsidRPr="00F67162">
        <w:rPr>
          <w:rFonts w:ascii="Calibri" w:hAnsi="Calibri" w:cs="Calibri"/>
          <w:b/>
          <w:sz w:val="24"/>
          <w:szCs w:val="24"/>
        </w:rPr>
        <w:tab/>
      </w:r>
      <w:r w:rsidRPr="00F67162">
        <w:rPr>
          <w:rFonts w:ascii="Calibri" w:hAnsi="Calibri" w:cs="Calibri"/>
          <w:b/>
          <w:sz w:val="24"/>
          <w:szCs w:val="24"/>
        </w:rPr>
        <w:tab/>
      </w:r>
      <w:r w:rsidRPr="00F67162">
        <w:rPr>
          <w:rFonts w:ascii="Calibri" w:hAnsi="Calibri" w:cs="Calibri"/>
          <w:b/>
          <w:sz w:val="24"/>
          <w:szCs w:val="24"/>
        </w:rPr>
        <w:tab/>
        <w:t>Podpis: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E26FD" w14:textId="77777777" w:rsidR="00DF68AC" w:rsidRDefault="00DF68AC">
      <w:r>
        <w:separator/>
      </w:r>
    </w:p>
  </w:endnote>
  <w:endnote w:type="continuationSeparator" w:id="0">
    <w:p w14:paraId="16857D54" w14:textId="77777777" w:rsidR="00DF68AC" w:rsidRDefault="00DF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68AFC" w14:textId="77777777" w:rsidR="00DF68AC" w:rsidRDefault="00DF68AC">
      <w:r>
        <w:separator/>
      </w:r>
    </w:p>
  </w:footnote>
  <w:footnote w:type="continuationSeparator" w:id="0">
    <w:p w14:paraId="2C62FC27" w14:textId="77777777" w:rsidR="00DF68AC" w:rsidRDefault="00DF6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A0NTYzM7MwtjAzMjdW0lEKTi0uzszPAykwrAUAkKGYLiwAAAA="/>
  </w:docVars>
  <w:rsids>
    <w:rsidRoot w:val="00766FD3"/>
    <w:rsid w:val="00006481"/>
    <w:rsid w:val="00007392"/>
    <w:rsid w:val="000110C5"/>
    <w:rsid w:val="00014274"/>
    <w:rsid w:val="00016B37"/>
    <w:rsid w:val="00023359"/>
    <w:rsid w:val="00024E78"/>
    <w:rsid w:val="0002590F"/>
    <w:rsid w:val="00025956"/>
    <w:rsid w:val="00031A6C"/>
    <w:rsid w:val="00031BE1"/>
    <w:rsid w:val="00034F7C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2E08"/>
    <w:rsid w:val="000B3F5D"/>
    <w:rsid w:val="000C0456"/>
    <w:rsid w:val="000D036C"/>
    <w:rsid w:val="000D7E23"/>
    <w:rsid w:val="000E0C99"/>
    <w:rsid w:val="000E1F09"/>
    <w:rsid w:val="000E410E"/>
    <w:rsid w:val="000E44F6"/>
    <w:rsid w:val="00100095"/>
    <w:rsid w:val="0012179B"/>
    <w:rsid w:val="00123A63"/>
    <w:rsid w:val="00131982"/>
    <w:rsid w:val="0013588D"/>
    <w:rsid w:val="0014316C"/>
    <w:rsid w:val="001477EA"/>
    <w:rsid w:val="00147C9F"/>
    <w:rsid w:val="00171E88"/>
    <w:rsid w:val="00174D5E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3A7E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6B3B"/>
    <w:rsid w:val="003173DD"/>
    <w:rsid w:val="00321322"/>
    <w:rsid w:val="00332891"/>
    <w:rsid w:val="00341068"/>
    <w:rsid w:val="00346C41"/>
    <w:rsid w:val="00360DAF"/>
    <w:rsid w:val="00366493"/>
    <w:rsid w:val="00370576"/>
    <w:rsid w:val="00377765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33024"/>
    <w:rsid w:val="00454423"/>
    <w:rsid w:val="00464666"/>
    <w:rsid w:val="0047669B"/>
    <w:rsid w:val="00476CB0"/>
    <w:rsid w:val="00484267"/>
    <w:rsid w:val="0048773E"/>
    <w:rsid w:val="00490585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C0DB2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836D7"/>
    <w:rsid w:val="00687466"/>
    <w:rsid w:val="006A14D7"/>
    <w:rsid w:val="006A4B26"/>
    <w:rsid w:val="006A791B"/>
    <w:rsid w:val="006B540B"/>
    <w:rsid w:val="006C7F09"/>
    <w:rsid w:val="006D7F21"/>
    <w:rsid w:val="006E3EF6"/>
    <w:rsid w:val="006E5E3E"/>
    <w:rsid w:val="006F2000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14"/>
    <w:rsid w:val="007C104C"/>
    <w:rsid w:val="007C29F5"/>
    <w:rsid w:val="007C6BF0"/>
    <w:rsid w:val="007D31B4"/>
    <w:rsid w:val="007E1CB9"/>
    <w:rsid w:val="007E3F0D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361B"/>
    <w:rsid w:val="008A7A57"/>
    <w:rsid w:val="008B0E1F"/>
    <w:rsid w:val="008C0E42"/>
    <w:rsid w:val="008C1AB1"/>
    <w:rsid w:val="008C30D5"/>
    <w:rsid w:val="008C3E97"/>
    <w:rsid w:val="008F3361"/>
    <w:rsid w:val="008F54B9"/>
    <w:rsid w:val="00907B9A"/>
    <w:rsid w:val="009109F6"/>
    <w:rsid w:val="00920766"/>
    <w:rsid w:val="00922C12"/>
    <w:rsid w:val="009249A5"/>
    <w:rsid w:val="00931B48"/>
    <w:rsid w:val="009378F2"/>
    <w:rsid w:val="009558C7"/>
    <w:rsid w:val="0096649A"/>
    <w:rsid w:val="00973462"/>
    <w:rsid w:val="009748BA"/>
    <w:rsid w:val="00977CE5"/>
    <w:rsid w:val="0098755C"/>
    <w:rsid w:val="009903E3"/>
    <w:rsid w:val="00992281"/>
    <w:rsid w:val="009B3F58"/>
    <w:rsid w:val="009C1B54"/>
    <w:rsid w:val="009C2D1F"/>
    <w:rsid w:val="009D67D5"/>
    <w:rsid w:val="009D7FA3"/>
    <w:rsid w:val="009E0253"/>
    <w:rsid w:val="009E4DA8"/>
    <w:rsid w:val="009E706E"/>
    <w:rsid w:val="009F3CF9"/>
    <w:rsid w:val="009F6C9F"/>
    <w:rsid w:val="00A01584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96246"/>
    <w:rsid w:val="00A97F0A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126F5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5F53"/>
    <w:rsid w:val="00B67482"/>
    <w:rsid w:val="00B70C05"/>
    <w:rsid w:val="00B85D58"/>
    <w:rsid w:val="00B8715C"/>
    <w:rsid w:val="00B9599E"/>
    <w:rsid w:val="00BB0658"/>
    <w:rsid w:val="00BB316D"/>
    <w:rsid w:val="00BB5C48"/>
    <w:rsid w:val="00BB6BB9"/>
    <w:rsid w:val="00BB76CB"/>
    <w:rsid w:val="00BC15B4"/>
    <w:rsid w:val="00BC2E4C"/>
    <w:rsid w:val="00BC3818"/>
    <w:rsid w:val="00BD1616"/>
    <w:rsid w:val="00BD7336"/>
    <w:rsid w:val="00BE16B7"/>
    <w:rsid w:val="00BE269D"/>
    <w:rsid w:val="00BE2CBD"/>
    <w:rsid w:val="00BE4983"/>
    <w:rsid w:val="00BE5B19"/>
    <w:rsid w:val="00BF11F1"/>
    <w:rsid w:val="00C10AE5"/>
    <w:rsid w:val="00C46B85"/>
    <w:rsid w:val="00C47F7E"/>
    <w:rsid w:val="00C6091C"/>
    <w:rsid w:val="00C7046F"/>
    <w:rsid w:val="00C7578B"/>
    <w:rsid w:val="00C75DA8"/>
    <w:rsid w:val="00C83B7F"/>
    <w:rsid w:val="00CB5F99"/>
    <w:rsid w:val="00CC72DF"/>
    <w:rsid w:val="00CD06B9"/>
    <w:rsid w:val="00CD44EE"/>
    <w:rsid w:val="00CF6436"/>
    <w:rsid w:val="00CF6F04"/>
    <w:rsid w:val="00D02B3B"/>
    <w:rsid w:val="00D151E8"/>
    <w:rsid w:val="00D20FE8"/>
    <w:rsid w:val="00D3075D"/>
    <w:rsid w:val="00D32A03"/>
    <w:rsid w:val="00D3620A"/>
    <w:rsid w:val="00D50E58"/>
    <w:rsid w:val="00D51FFA"/>
    <w:rsid w:val="00D54ED3"/>
    <w:rsid w:val="00D6137B"/>
    <w:rsid w:val="00D6226A"/>
    <w:rsid w:val="00D7029A"/>
    <w:rsid w:val="00D74405"/>
    <w:rsid w:val="00D77699"/>
    <w:rsid w:val="00D923B1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7AD"/>
    <w:rsid w:val="00DE6D23"/>
    <w:rsid w:val="00DF3122"/>
    <w:rsid w:val="00DF68AC"/>
    <w:rsid w:val="00E02960"/>
    <w:rsid w:val="00E1071B"/>
    <w:rsid w:val="00E22A1F"/>
    <w:rsid w:val="00E25711"/>
    <w:rsid w:val="00E31ACF"/>
    <w:rsid w:val="00E337F0"/>
    <w:rsid w:val="00E34B70"/>
    <w:rsid w:val="00E35E3C"/>
    <w:rsid w:val="00E377EB"/>
    <w:rsid w:val="00E46B21"/>
    <w:rsid w:val="00E502C9"/>
    <w:rsid w:val="00E62741"/>
    <w:rsid w:val="00E62F8B"/>
    <w:rsid w:val="00E65FC8"/>
    <w:rsid w:val="00E66A01"/>
    <w:rsid w:val="00E72341"/>
    <w:rsid w:val="00E81A1D"/>
    <w:rsid w:val="00E91ACB"/>
    <w:rsid w:val="00E925DE"/>
    <w:rsid w:val="00EA033D"/>
    <w:rsid w:val="00EA044B"/>
    <w:rsid w:val="00EA13D2"/>
    <w:rsid w:val="00EB5BBF"/>
    <w:rsid w:val="00EC3D50"/>
    <w:rsid w:val="00EE1C65"/>
    <w:rsid w:val="00EF6AC0"/>
    <w:rsid w:val="00F044D1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67162"/>
    <w:rsid w:val="00F7250C"/>
    <w:rsid w:val="00F86541"/>
    <w:rsid w:val="00F87DE7"/>
    <w:rsid w:val="00F92ED5"/>
    <w:rsid w:val="00FA6194"/>
    <w:rsid w:val="00FA7A3E"/>
    <w:rsid w:val="00FB23E2"/>
    <w:rsid w:val="00FC0C0E"/>
    <w:rsid w:val="00FD715C"/>
    <w:rsid w:val="00FE1A52"/>
    <w:rsid w:val="00FF206A"/>
    <w:rsid w:val="00FF2F96"/>
    <w:rsid w:val="00FF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6F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328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Tomáš Ondráček</cp:lastModifiedBy>
  <cp:revision>63</cp:revision>
  <cp:lastPrinted>2025-05-05T15:14:00Z</cp:lastPrinted>
  <dcterms:created xsi:type="dcterms:W3CDTF">2025-04-26T15:08:00Z</dcterms:created>
  <dcterms:modified xsi:type="dcterms:W3CDTF">2025-05-05T15:30:00Z</dcterms:modified>
</cp:coreProperties>
</file>