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0B31063A" w:rsidR="0028399C" w:rsidRPr="0013588D" w:rsidRDefault="00D31E38" w:rsidP="001477EA">
      <w:pPr>
        <w:spacing w:after="240"/>
        <w:jc w:val="center"/>
        <w:rPr>
          <w:rFonts w:ascii="Calibri" w:hAnsi="Calibri"/>
          <w:b/>
          <w:sz w:val="32"/>
          <w:szCs w:val="32"/>
        </w:rPr>
      </w:pPr>
      <w:r w:rsidRPr="00D31E38"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F16D282" w:rsidR="00515A76" w:rsidRPr="0013588D" w:rsidRDefault="00ED5F52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D5F52">
              <w:rPr>
                <w:rFonts w:ascii="Calibri" w:hAnsi="Calibri" w:cs="Calibri"/>
                <w:b/>
                <w:sz w:val="24"/>
                <w:szCs w:val="24"/>
              </w:rPr>
              <w:t>Petra Vodičková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8B5D0CD" w:rsidR="00515A76" w:rsidRPr="0013588D" w:rsidRDefault="00B96D59" w:rsidP="00B96D5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96D59">
              <w:rPr>
                <w:rFonts w:ascii="Calibri" w:hAnsi="Calibri" w:cs="Calibri"/>
                <w:b/>
                <w:sz w:val="24"/>
                <w:szCs w:val="24"/>
              </w:rPr>
              <w:t>Generace Z a její preference: Marketingová komunikace reality show na sociálních sítích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A534948" w:rsidR="00303FEA" w:rsidRPr="00303FEA" w:rsidRDefault="00366493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Tomáš Ondráček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76318CAE" w:rsidR="00515A76" w:rsidRPr="0013588D" w:rsidRDefault="008E7AB4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77" w:dyaOrig="3384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75pt;height:161.25pt" o:ole="">
            <v:imagedata r:id="rId7" o:title=""/>
          </v:shape>
          <o:OLEObject Type="Embed" ProgID="Excel.Sheet.8" ShapeID="_x0000_i1025" DrawAspect="Content" ObjectID="_1807971994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6802095" w14:textId="2440778A" w:rsidR="006E388E" w:rsidRDefault="006E388E" w:rsidP="006E388E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Důvodem pro horší hodnocení předložené práce je zejména </w:t>
      </w:r>
      <w:r w:rsidR="006F37FD">
        <w:rPr>
          <w:rFonts w:ascii="Calibri" w:hAnsi="Calibri" w:cs="Calibri"/>
          <w:sz w:val="24"/>
          <w:szCs w:val="24"/>
        </w:rPr>
        <w:t>práce se zdroji a jejich volba, nevhodná/nedostatečná metoda</w:t>
      </w:r>
      <w:r w:rsidR="00CD5DEA">
        <w:rPr>
          <w:rFonts w:ascii="Calibri" w:hAnsi="Calibri" w:cs="Calibri"/>
          <w:sz w:val="24"/>
          <w:szCs w:val="24"/>
        </w:rPr>
        <w:t xml:space="preserve"> výzkumu a její popis</w:t>
      </w:r>
      <w:r w:rsidR="00647A00">
        <w:rPr>
          <w:rFonts w:ascii="Calibri" w:hAnsi="Calibri" w:cs="Calibri"/>
          <w:sz w:val="24"/>
          <w:szCs w:val="24"/>
        </w:rPr>
        <w:t>, nerespektování limitů výzkum</w:t>
      </w:r>
      <w:r w:rsidR="002026BF">
        <w:rPr>
          <w:rFonts w:ascii="Calibri" w:hAnsi="Calibri" w:cs="Calibri"/>
          <w:sz w:val="24"/>
          <w:szCs w:val="24"/>
        </w:rPr>
        <w:t>u, a</w:t>
      </w:r>
      <w:r w:rsidR="00200BD4">
        <w:rPr>
          <w:rFonts w:ascii="Calibri" w:hAnsi="Calibri" w:cs="Calibri"/>
          <w:sz w:val="24"/>
          <w:szCs w:val="24"/>
        </w:rPr>
        <w:t> </w:t>
      </w:r>
      <w:r w:rsidR="002026BF">
        <w:rPr>
          <w:rFonts w:ascii="Calibri" w:hAnsi="Calibri" w:cs="Calibri"/>
          <w:sz w:val="24"/>
          <w:szCs w:val="24"/>
        </w:rPr>
        <w:t>v závěru tak nedostatečně zdůvodněná doporučení.</w:t>
      </w:r>
    </w:p>
    <w:p w14:paraId="135AD360" w14:textId="10FAE9D7" w:rsidR="00A153D3" w:rsidRDefault="00A153D3" w:rsidP="00AF239E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Cílem práce </w:t>
      </w:r>
      <w:r w:rsidR="006E0FE1">
        <w:rPr>
          <w:rFonts w:ascii="Calibri" w:hAnsi="Calibri" w:cs="Calibri"/>
          <w:sz w:val="24"/>
          <w:szCs w:val="24"/>
        </w:rPr>
        <w:t>bylo p</w:t>
      </w:r>
      <w:r w:rsidR="002F77BD">
        <w:rPr>
          <w:rFonts w:ascii="Calibri" w:hAnsi="Calibri" w:cs="Calibri"/>
          <w:sz w:val="24"/>
          <w:szCs w:val="24"/>
        </w:rPr>
        <w:t>odle závěru (s. 74</w:t>
      </w:r>
      <w:r w:rsidR="006E0FE1">
        <w:rPr>
          <w:rFonts w:ascii="Calibri" w:hAnsi="Calibri" w:cs="Calibri"/>
          <w:sz w:val="24"/>
          <w:szCs w:val="24"/>
        </w:rPr>
        <w:t>) „</w:t>
      </w:r>
      <w:r w:rsidR="006E0FE1" w:rsidRPr="006E0FE1">
        <w:rPr>
          <w:rFonts w:ascii="Calibri" w:hAnsi="Calibri" w:cs="Calibri"/>
          <w:sz w:val="24"/>
          <w:szCs w:val="24"/>
        </w:rPr>
        <w:t>identifikovat faktory a podoby obsahu</w:t>
      </w:r>
      <w:r w:rsidR="00397F5F">
        <w:rPr>
          <w:rFonts w:ascii="Calibri" w:hAnsi="Calibri" w:cs="Calibri"/>
          <w:sz w:val="24"/>
          <w:szCs w:val="24"/>
        </w:rPr>
        <w:t xml:space="preserve"> </w:t>
      </w:r>
      <w:r w:rsidR="006E0FE1" w:rsidRPr="006E0FE1">
        <w:rPr>
          <w:rFonts w:ascii="Calibri" w:hAnsi="Calibri" w:cs="Calibri"/>
          <w:sz w:val="24"/>
          <w:szCs w:val="24"/>
        </w:rPr>
        <w:t>na sociálních sítích, které jsou nejefektivnější při budování a udržování divácké základny</w:t>
      </w:r>
      <w:r w:rsidR="00397F5F">
        <w:rPr>
          <w:rFonts w:ascii="Calibri" w:hAnsi="Calibri" w:cs="Calibri"/>
          <w:sz w:val="24"/>
          <w:szCs w:val="24"/>
        </w:rPr>
        <w:t xml:space="preserve"> </w:t>
      </w:r>
      <w:r w:rsidR="006E0FE1" w:rsidRPr="006E0FE1">
        <w:rPr>
          <w:rFonts w:ascii="Calibri" w:hAnsi="Calibri" w:cs="Calibri"/>
          <w:sz w:val="24"/>
          <w:szCs w:val="24"/>
        </w:rPr>
        <w:t>Generace Z u reality show</w:t>
      </w:r>
      <w:r w:rsidR="00397F5F">
        <w:rPr>
          <w:rFonts w:ascii="Calibri" w:hAnsi="Calibri" w:cs="Calibri"/>
          <w:sz w:val="24"/>
          <w:szCs w:val="24"/>
        </w:rPr>
        <w:t xml:space="preserve">“. Tento cíl nemohl být naplněn s využitím jedné </w:t>
      </w:r>
      <w:proofErr w:type="spellStart"/>
      <w:r w:rsidR="00397F5F">
        <w:rPr>
          <w:rFonts w:ascii="Calibri" w:hAnsi="Calibri" w:cs="Calibri"/>
          <w:sz w:val="24"/>
          <w:szCs w:val="24"/>
        </w:rPr>
        <w:t>focus</w:t>
      </w:r>
      <w:proofErr w:type="spellEnd"/>
      <w:r w:rsidR="00397F5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97F5F">
        <w:rPr>
          <w:rFonts w:ascii="Calibri" w:hAnsi="Calibri" w:cs="Calibri"/>
          <w:sz w:val="24"/>
          <w:szCs w:val="24"/>
        </w:rPr>
        <w:t>group</w:t>
      </w:r>
      <w:proofErr w:type="spellEnd"/>
      <w:r w:rsidR="00397F5F">
        <w:rPr>
          <w:rFonts w:ascii="Calibri" w:hAnsi="Calibri" w:cs="Calibri"/>
          <w:sz w:val="24"/>
          <w:szCs w:val="24"/>
        </w:rPr>
        <w:t xml:space="preserve"> o 6 osobách</w:t>
      </w:r>
      <w:r w:rsidR="00F163E3">
        <w:rPr>
          <w:rFonts w:ascii="Calibri" w:hAnsi="Calibri" w:cs="Calibri"/>
          <w:sz w:val="24"/>
          <w:szCs w:val="24"/>
        </w:rPr>
        <w:t>, jejichž výběr není jasněji specifikován (je uvedeno, že byla užita snowball technika, ale není zřejmé proč</w:t>
      </w:r>
      <w:r w:rsidR="00624EE6">
        <w:rPr>
          <w:rFonts w:ascii="Calibri" w:hAnsi="Calibri" w:cs="Calibri"/>
          <w:sz w:val="24"/>
          <w:szCs w:val="24"/>
        </w:rPr>
        <w:t xml:space="preserve"> a</w:t>
      </w:r>
      <w:r w:rsidR="00200BD4">
        <w:rPr>
          <w:rFonts w:ascii="Calibri" w:hAnsi="Calibri" w:cs="Calibri"/>
          <w:sz w:val="24"/>
          <w:szCs w:val="24"/>
        </w:rPr>
        <w:t> </w:t>
      </w:r>
      <w:r w:rsidR="00624EE6">
        <w:rPr>
          <w:rFonts w:ascii="Calibri" w:hAnsi="Calibri" w:cs="Calibri"/>
          <w:sz w:val="24"/>
          <w:szCs w:val="24"/>
        </w:rPr>
        <w:t>ani povaha populace k tomu nedává dobrý důvod). Cíl také nemohl být naplněn</w:t>
      </w:r>
      <w:r w:rsidR="00703A00">
        <w:rPr>
          <w:rFonts w:ascii="Calibri" w:hAnsi="Calibri" w:cs="Calibri"/>
          <w:sz w:val="24"/>
          <w:szCs w:val="24"/>
        </w:rPr>
        <w:t xml:space="preserve"> s ohledem ke scházející </w:t>
      </w:r>
      <w:r w:rsidR="002C1FE8">
        <w:rPr>
          <w:rFonts w:ascii="Calibri" w:hAnsi="Calibri" w:cs="Calibri"/>
          <w:sz w:val="24"/>
          <w:szCs w:val="24"/>
        </w:rPr>
        <w:t>operacionalizaci a následnému ověření efektivity (ta je pouze zmiňována v textu, ale nijak specifikována, kriticky zkoumána nebo srovnávána).</w:t>
      </w:r>
      <w:r w:rsidR="00927BCA">
        <w:rPr>
          <w:rFonts w:ascii="Calibri" w:hAnsi="Calibri" w:cs="Calibri"/>
          <w:sz w:val="24"/>
          <w:szCs w:val="24"/>
        </w:rPr>
        <w:t>Dokonce je přímo v práci uvedeno, že v případě zkoumání příspěvků</w:t>
      </w:r>
      <w:r w:rsidR="00195304">
        <w:rPr>
          <w:rFonts w:ascii="Calibri" w:hAnsi="Calibri" w:cs="Calibri"/>
          <w:sz w:val="24"/>
          <w:szCs w:val="24"/>
        </w:rPr>
        <w:t xml:space="preserve"> se výzkum „n</w:t>
      </w:r>
      <w:r w:rsidR="00195304" w:rsidRPr="00195304">
        <w:rPr>
          <w:rFonts w:ascii="Calibri" w:hAnsi="Calibri" w:cs="Calibri"/>
          <w:sz w:val="24"/>
          <w:szCs w:val="24"/>
        </w:rPr>
        <w:t>ezaměřuje na hodnocení úspěšnosti jednotlivých typů či podob obsahu na</w:t>
      </w:r>
      <w:r w:rsidR="00195304">
        <w:rPr>
          <w:rFonts w:ascii="Calibri" w:hAnsi="Calibri" w:cs="Calibri"/>
          <w:sz w:val="24"/>
          <w:szCs w:val="24"/>
        </w:rPr>
        <w:t xml:space="preserve"> </w:t>
      </w:r>
      <w:r w:rsidR="00195304" w:rsidRPr="00195304">
        <w:rPr>
          <w:rFonts w:ascii="Calibri" w:hAnsi="Calibri" w:cs="Calibri"/>
          <w:sz w:val="24"/>
          <w:szCs w:val="24"/>
        </w:rPr>
        <w:t>základě metrik, jako jsou lajky či zhlédnutí</w:t>
      </w:r>
      <w:r w:rsidR="00195304">
        <w:rPr>
          <w:rFonts w:ascii="Calibri" w:hAnsi="Calibri" w:cs="Calibri"/>
          <w:sz w:val="24"/>
          <w:szCs w:val="24"/>
        </w:rPr>
        <w:t>“ (s. 37), neboť „</w:t>
      </w:r>
      <w:r w:rsidR="00AF239E">
        <w:rPr>
          <w:rFonts w:ascii="Calibri" w:hAnsi="Calibri" w:cs="Calibri"/>
          <w:sz w:val="24"/>
          <w:szCs w:val="24"/>
        </w:rPr>
        <w:t>[</w:t>
      </w:r>
      <w:r w:rsidR="00A86303">
        <w:rPr>
          <w:rFonts w:ascii="Calibri" w:hAnsi="Calibri" w:cs="Calibri"/>
          <w:sz w:val="24"/>
          <w:szCs w:val="24"/>
        </w:rPr>
        <w:t>t</w:t>
      </w:r>
      <w:r w:rsidR="00A86303">
        <w:rPr>
          <w:rFonts w:ascii="Calibri" w:hAnsi="Calibri" w:cs="Calibri"/>
          <w:sz w:val="24"/>
          <w:szCs w:val="24"/>
          <w:lang w:val="en-US"/>
        </w:rPr>
        <w:t>]</w:t>
      </w:r>
      <w:proofErr w:type="spellStart"/>
      <w:r w:rsidR="00AF239E" w:rsidRPr="00AF239E">
        <w:rPr>
          <w:rFonts w:ascii="Calibri" w:hAnsi="Calibri" w:cs="Calibri"/>
          <w:sz w:val="24"/>
          <w:szCs w:val="24"/>
        </w:rPr>
        <w:t>yto</w:t>
      </w:r>
      <w:proofErr w:type="spellEnd"/>
      <w:r w:rsidR="00AF239E" w:rsidRPr="00AF239E">
        <w:rPr>
          <w:rFonts w:ascii="Calibri" w:hAnsi="Calibri" w:cs="Calibri"/>
          <w:sz w:val="24"/>
          <w:szCs w:val="24"/>
        </w:rPr>
        <w:t xml:space="preserve"> ukazatele mohou být silně ovlivněny algoritmy sociálních sítí a aktuálním děním v</w:t>
      </w:r>
      <w:r w:rsidR="00200BD4">
        <w:rPr>
          <w:rFonts w:ascii="Calibri" w:hAnsi="Calibri" w:cs="Calibri"/>
          <w:sz w:val="24"/>
          <w:szCs w:val="24"/>
        </w:rPr>
        <w:t> </w:t>
      </w:r>
      <w:r w:rsidR="00AF239E" w:rsidRPr="00AF239E">
        <w:rPr>
          <w:rFonts w:ascii="Calibri" w:hAnsi="Calibri" w:cs="Calibri"/>
          <w:sz w:val="24"/>
          <w:szCs w:val="24"/>
        </w:rPr>
        <w:t>reality show, což by mohlo zkreslit objektivní posouzení efektivity jednotlivých typů obsahu</w:t>
      </w:r>
      <w:r w:rsidR="00A86303">
        <w:rPr>
          <w:rFonts w:ascii="Calibri" w:hAnsi="Calibri" w:cs="Calibri"/>
          <w:sz w:val="24"/>
          <w:szCs w:val="24"/>
        </w:rPr>
        <w:t>“ (</w:t>
      </w:r>
      <w:proofErr w:type="spellStart"/>
      <w:r w:rsidR="00A86303">
        <w:rPr>
          <w:rFonts w:ascii="Calibri" w:hAnsi="Calibri" w:cs="Calibri"/>
          <w:sz w:val="24"/>
          <w:szCs w:val="24"/>
        </w:rPr>
        <w:t>ibid</w:t>
      </w:r>
      <w:proofErr w:type="spellEnd"/>
      <w:r w:rsidR="00A86303">
        <w:rPr>
          <w:rFonts w:ascii="Calibri" w:hAnsi="Calibri" w:cs="Calibri"/>
          <w:sz w:val="24"/>
          <w:szCs w:val="24"/>
        </w:rPr>
        <w:t xml:space="preserve">.). </w:t>
      </w:r>
      <w:r w:rsidR="00491D69">
        <w:rPr>
          <w:rFonts w:ascii="Calibri" w:hAnsi="Calibri" w:cs="Calibri"/>
          <w:sz w:val="24"/>
          <w:szCs w:val="24"/>
        </w:rPr>
        <w:t xml:space="preserve">I když jsou dále zmiňovány </w:t>
      </w:r>
      <w:r w:rsidR="00073760">
        <w:rPr>
          <w:rFonts w:ascii="Calibri" w:hAnsi="Calibri" w:cs="Calibri"/>
          <w:sz w:val="24"/>
          <w:szCs w:val="24"/>
        </w:rPr>
        <w:t xml:space="preserve">počty shlédnutí a reakcí, není jasné, jak jsou hodnoceny. </w:t>
      </w:r>
      <w:r w:rsidR="00A86303">
        <w:rPr>
          <w:rFonts w:ascii="Calibri" w:hAnsi="Calibri" w:cs="Calibri"/>
          <w:sz w:val="24"/>
          <w:szCs w:val="24"/>
        </w:rPr>
        <w:t>Jak tedy byla vůbec efektivita zkoumána?</w:t>
      </w:r>
    </w:p>
    <w:p w14:paraId="10C88468" w14:textId="0F5C75CE" w:rsidR="009825E6" w:rsidRDefault="009825E6" w:rsidP="006E0FE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se pak ani nemohla opírat o teoretická východiska, neboť většina zdrojů jsou populární články, část jsou učebnice nebo závěrečné studentské práce, </w:t>
      </w:r>
      <w:r w:rsidR="002C26F7">
        <w:rPr>
          <w:rFonts w:ascii="Calibri" w:hAnsi="Calibri" w:cs="Calibri"/>
          <w:sz w:val="24"/>
          <w:szCs w:val="24"/>
        </w:rPr>
        <w:t xml:space="preserve">část zdrojů jsou odkazy přímo na materiál (třeba na samotnou reality show) a část nelze ani dobře identifikovat (např. zdroj </w:t>
      </w:r>
      <w:r w:rsidR="00E87E44" w:rsidRPr="00E87E44">
        <w:rPr>
          <w:rFonts w:ascii="Calibri" w:hAnsi="Calibri" w:cs="Calibri"/>
          <w:sz w:val="24"/>
          <w:szCs w:val="24"/>
        </w:rPr>
        <w:t>MASARYKOVA UNIVERZITA</w:t>
      </w:r>
      <w:r w:rsidR="00E87E44">
        <w:rPr>
          <w:rFonts w:ascii="Calibri" w:hAnsi="Calibri" w:cs="Calibri"/>
          <w:sz w:val="24"/>
          <w:szCs w:val="24"/>
        </w:rPr>
        <w:t xml:space="preserve"> (</w:t>
      </w:r>
      <w:r w:rsidR="00E87E44" w:rsidRPr="00E87E44">
        <w:rPr>
          <w:rFonts w:ascii="Calibri" w:hAnsi="Calibri" w:cs="Calibri"/>
          <w:sz w:val="24"/>
          <w:szCs w:val="24"/>
        </w:rPr>
        <w:t>2004</w:t>
      </w:r>
      <w:r w:rsidR="00E87E44">
        <w:rPr>
          <w:rFonts w:ascii="Calibri" w:hAnsi="Calibri" w:cs="Calibri"/>
          <w:sz w:val="24"/>
          <w:szCs w:val="24"/>
        </w:rPr>
        <w:t>)</w:t>
      </w:r>
      <w:r w:rsidR="002C0E4E">
        <w:rPr>
          <w:rFonts w:ascii="Calibri" w:hAnsi="Calibri" w:cs="Calibri"/>
          <w:sz w:val="24"/>
          <w:szCs w:val="24"/>
        </w:rPr>
        <w:t xml:space="preserve"> kdy se jedná o text bez autora, zařazení apod.).</w:t>
      </w:r>
      <w:r w:rsidR="00063F58">
        <w:rPr>
          <w:rFonts w:ascii="Calibri" w:hAnsi="Calibri" w:cs="Calibri"/>
          <w:sz w:val="24"/>
          <w:szCs w:val="24"/>
        </w:rPr>
        <w:t xml:space="preserve"> Se zdroji pak není dobře pracováno, např. </w:t>
      </w:r>
      <w:r w:rsidR="00AF1EC4">
        <w:rPr>
          <w:rFonts w:ascii="Calibri" w:hAnsi="Calibri" w:cs="Calibri"/>
          <w:sz w:val="24"/>
          <w:szCs w:val="24"/>
        </w:rPr>
        <w:t>práce se odkazuje ve volbě sociálních sít</w:t>
      </w:r>
      <w:r w:rsidR="00F72CE0">
        <w:rPr>
          <w:rFonts w:ascii="Calibri" w:hAnsi="Calibri" w:cs="Calibri"/>
          <w:sz w:val="24"/>
          <w:szCs w:val="24"/>
        </w:rPr>
        <w:t>í</w:t>
      </w:r>
      <w:r w:rsidR="00AF1EC4">
        <w:rPr>
          <w:rFonts w:ascii="Calibri" w:hAnsi="Calibri" w:cs="Calibri"/>
          <w:sz w:val="24"/>
          <w:szCs w:val="24"/>
        </w:rPr>
        <w:t xml:space="preserve"> na </w:t>
      </w:r>
      <w:r w:rsidR="00F72CE0">
        <w:rPr>
          <w:rFonts w:ascii="Calibri" w:hAnsi="Calibri" w:cs="Calibri"/>
          <w:sz w:val="24"/>
          <w:szCs w:val="24"/>
        </w:rPr>
        <w:t xml:space="preserve">výzkum </w:t>
      </w:r>
      <w:r w:rsidR="005F5BA0">
        <w:rPr>
          <w:rFonts w:ascii="Calibri" w:hAnsi="Calibri" w:cs="Calibri"/>
          <w:sz w:val="24"/>
          <w:szCs w:val="24"/>
        </w:rPr>
        <w:t>o užívání sociálních médií gen</w:t>
      </w:r>
      <w:r w:rsidR="00BD488B">
        <w:rPr>
          <w:rFonts w:ascii="Calibri" w:hAnsi="Calibri" w:cs="Calibri"/>
          <w:sz w:val="24"/>
          <w:szCs w:val="24"/>
        </w:rPr>
        <w:t>e</w:t>
      </w:r>
      <w:r w:rsidR="005F5BA0">
        <w:rPr>
          <w:rFonts w:ascii="Calibri" w:hAnsi="Calibri" w:cs="Calibri"/>
          <w:sz w:val="24"/>
          <w:szCs w:val="24"/>
        </w:rPr>
        <w:t>rací Z v článku Michla (2024),</w:t>
      </w:r>
      <w:r w:rsidR="00BD488B">
        <w:rPr>
          <w:rFonts w:ascii="Calibri" w:hAnsi="Calibri" w:cs="Calibri"/>
          <w:sz w:val="24"/>
          <w:szCs w:val="24"/>
        </w:rPr>
        <w:t xml:space="preserve"> který je ale jen populární zprávou o</w:t>
      </w:r>
      <w:r w:rsidR="00200BD4">
        <w:rPr>
          <w:rFonts w:ascii="Calibri" w:hAnsi="Calibri" w:cs="Calibri"/>
          <w:sz w:val="24"/>
          <w:szCs w:val="24"/>
        </w:rPr>
        <w:t> </w:t>
      </w:r>
      <w:r w:rsidR="00BD488B">
        <w:rPr>
          <w:rFonts w:ascii="Calibri" w:hAnsi="Calibri" w:cs="Calibri"/>
          <w:sz w:val="24"/>
          <w:szCs w:val="24"/>
        </w:rPr>
        <w:t>původní</w:t>
      </w:r>
      <w:r w:rsidR="00E029FB">
        <w:rPr>
          <w:rFonts w:ascii="Calibri" w:hAnsi="Calibri" w:cs="Calibri"/>
          <w:sz w:val="24"/>
          <w:szCs w:val="24"/>
        </w:rPr>
        <w:t xml:space="preserve"> studii společnosti </w:t>
      </w:r>
      <w:proofErr w:type="spellStart"/>
      <w:r w:rsidR="00E029FB">
        <w:rPr>
          <w:rFonts w:ascii="Calibri" w:hAnsi="Calibri" w:cs="Calibri"/>
          <w:sz w:val="24"/>
          <w:szCs w:val="24"/>
        </w:rPr>
        <w:t>Morning</w:t>
      </w:r>
      <w:proofErr w:type="spellEnd"/>
      <w:r w:rsidR="00E029F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029FB">
        <w:rPr>
          <w:rFonts w:ascii="Calibri" w:hAnsi="Calibri" w:cs="Calibri"/>
          <w:sz w:val="24"/>
          <w:szCs w:val="24"/>
        </w:rPr>
        <w:t>Consulting</w:t>
      </w:r>
      <w:proofErr w:type="spellEnd"/>
      <w:r w:rsidR="009970B4">
        <w:rPr>
          <w:rFonts w:ascii="Calibri" w:hAnsi="Calibri" w:cs="Calibri"/>
          <w:sz w:val="24"/>
          <w:szCs w:val="24"/>
        </w:rPr>
        <w:t xml:space="preserve">. Navíc na to sám Michl hned v úvodu poukazuje a poskytuje link přímo na původní studii. Tato studie pak byla </w:t>
      </w:r>
      <w:r w:rsidR="00FD528D">
        <w:rPr>
          <w:rFonts w:ascii="Calibri" w:hAnsi="Calibri" w:cs="Calibri"/>
          <w:sz w:val="24"/>
          <w:szCs w:val="24"/>
        </w:rPr>
        <w:t xml:space="preserve">provedena </w:t>
      </w:r>
      <w:r w:rsidR="009970B4">
        <w:rPr>
          <w:rFonts w:ascii="Calibri" w:hAnsi="Calibri" w:cs="Calibri"/>
          <w:sz w:val="24"/>
          <w:szCs w:val="24"/>
        </w:rPr>
        <w:t>na amerických osobách</w:t>
      </w:r>
      <w:r w:rsidR="00FD528D">
        <w:rPr>
          <w:rFonts w:ascii="Calibri" w:hAnsi="Calibri" w:cs="Calibri"/>
          <w:sz w:val="24"/>
          <w:szCs w:val="24"/>
        </w:rPr>
        <w:t xml:space="preserve"> a její výsledky by tak měly být uváženy s ohledem k aplikovatelnosti na České prostředí. </w:t>
      </w:r>
    </w:p>
    <w:p w14:paraId="1854C916" w14:textId="0CEECAC9" w:rsidR="008242D2" w:rsidRPr="00227EF8" w:rsidRDefault="00A86303" w:rsidP="00227EF8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Stejné problémy jsou i v jiných částech práce</w:t>
      </w:r>
      <w:r w:rsidR="00491D69">
        <w:rPr>
          <w:rFonts w:ascii="Calibri" w:hAnsi="Calibri" w:cs="Calibri"/>
          <w:sz w:val="24"/>
          <w:szCs w:val="24"/>
        </w:rPr>
        <w:t>, i u jiných témat.</w:t>
      </w:r>
      <w:r w:rsidR="00DC0C12">
        <w:rPr>
          <w:rFonts w:ascii="Calibri" w:hAnsi="Calibri" w:cs="Calibri"/>
          <w:sz w:val="24"/>
          <w:szCs w:val="24"/>
        </w:rPr>
        <w:t xml:space="preserve"> Závěr práce je pak tedy nutně spekulativní nebo </w:t>
      </w:r>
      <w:r w:rsidR="000E2888">
        <w:rPr>
          <w:rFonts w:ascii="Calibri" w:hAnsi="Calibri" w:cs="Calibri"/>
          <w:sz w:val="24"/>
          <w:szCs w:val="24"/>
        </w:rPr>
        <w:t>intuitivní</w:t>
      </w:r>
      <w:r w:rsidR="00DC0C12">
        <w:rPr>
          <w:rFonts w:ascii="Calibri" w:hAnsi="Calibri" w:cs="Calibri"/>
          <w:sz w:val="24"/>
          <w:szCs w:val="24"/>
        </w:rPr>
        <w:t xml:space="preserve">, nedostatečně zdůvodněný. To neznamená, že dané návrhy nemohou mít přínos, ale pouze to, že pro ně není předložena dobrá evidence </w:t>
      </w:r>
      <w:r w:rsidR="000443AF">
        <w:rPr>
          <w:rFonts w:ascii="Calibri" w:hAnsi="Calibri" w:cs="Calibri"/>
          <w:sz w:val="24"/>
          <w:szCs w:val="24"/>
        </w:rPr>
        <w:t>z teorie nebo předloženého výzkumu.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1DF8C433" w14:textId="52D54E8B" w:rsidR="00D54ED3" w:rsidRDefault="001F6AF8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Jak byla hodnocena efektivita, aby byly </w:t>
      </w:r>
      <w:r w:rsidR="00F940F7">
        <w:rPr>
          <w:rFonts w:ascii="Calibri" w:hAnsi="Calibri" w:cs="Calibri"/>
          <w:sz w:val="24"/>
          <w:szCs w:val="24"/>
        </w:rPr>
        <w:t>identifikovány</w:t>
      </w:r>
      <w:r>
        <w:rPr>
          <w:rFonts w:ascii="Calibri" w:hAnsi="Calibri" w:cs="Calibri"/>
          <w:sz w:val="24"/>
          <w:szCs w:val="24"/>
        </w:rPr>
        <w:t xml:space="preserve"> nejefektivnější faktory</w:t>
      </w:r>
      <w:r w:rsidR="00F940F7">
        <w:rPr>
          <w:rFonts w:ascii="Calibri" w:hAnsi="Calibri" w:cs="Calibri"/>
          <w:sz w:val="24"/>
          <w:szCs w:val="24"/>
        </w:rPr>
        <w:t xml:space="preserve"> a podoby obsahu?</w:t>
      </w:r>
    </w:p>
    <w:p w14:paraId="7CD5BDB3" w14:textId="1BB1CDF8" w:rsidR="008242D2" w:rsidRDefault="00F940F7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Proč byla užita snowball technika k volbě respondentů? Jednalo se o </w:t>
      </w:r>
      <w:r w:rsidR="005C3B60">
        <w:rPr>
          <w:rFonts w:ascii="Calibri" w:hAnsi="Calibri" w:cs="Calibri"/>
          <w:sz w:val="24"/>
          <w:szCs w:val="24"/>
        </w:rPr>
        <w:t>problematicky dostupnou populaci? Proč nebylo využito náboru skrz sociální sítě? Proč byl tak nízký počet respondentů, participantů a skupin?</w:t>
      </w:r>
    </w:p>
    <w:p w14:paraId="09926272" w14:textId="08397DB7" w:rsidR="00FA6194" w:rsidRPr="005343DF" w:rsidRDefault="0093276E" w:rsidP="005343DF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Proč byl využit </w:t>
      </w:r>
      <w:proofErr w:type="spellStart"/>
      <w:r>
        <w:rPr>
          <w:rFonts w:ascii="Calibri" w:hAnsi="Calibri" w:cs="Calibri"/>
          <w:sz w:val="24"/>
          <w:szCs w:val="24"/>
        </w:rPr>
        <w:t>ChatGPT</w:t>
      </w:r>
      <w:proofErr w:type="spellEnd"/>
      <w:r>
        <w:rPr>
          <w:rFonts w:ascii="Calibri" w:hAnsi="Calibri" w:cs="Calibri"/>
          <w:sz w:val="24"/>
          <w:szCs w:val="24"/>
        </w:rPr>
        <w:t xml:space="preserve"> k</w:t>
      </w:r>
      <w:r w:rsidR="00AB6F53">
        <w:rPr>
          <w:rFonts w:ascii="Calibri" w:hAnsi="Calibri" w:cs="Calibri"/>
          <w:sz w:val="24"/>
          <w:szCs w:val="24"/>
        </w:rPr>
        <w:t xml:space="preserve"> </w:t>
      </w:r>
      <w:r w:rsidR="00C32DC6">
        <w:rPr>
          <w:rFonts w:ascii="Calibri" w:hAnsi="Calibri" w:cs="Calibri"/>
          <w:sz w:val="24"/>
          <w:szCs w:val="24"/>
        </w:rPr>
        <w:t>souhrnu podob reality show</w:t>
      </w:r>
      <w:r w:rsidR="00AB6F53">
        <w:rPr>
          <w:rFonts w:ascii="Calibri" w:hAnsi="Calibri" w:cs="Calibri"/>
          <w:sz w:val="24"/>
          <w:szCs w:val="24"/>
        </w:rPr>
        <w:t xml:space="preserve">? Na </w:t>
      </w:r>
      <w:proofErr w:type="gramStart"/>
      <w:r w:rsidR="00AB6F53">
        <w:rPr>
          <w:rFonts w:ascii="Calibri" w:hAnsi="Calibri" w:cs="Calibri"/>
          <w:sz w:val="24"/>
          <w:szCs w:val="24"/>
        </w:rPr>
        <w:t>základě</w:t>
      </w:r>
      <w:proofErr w:type="gramEnd"/>
      <w:r w:rsidR="00AB6F53">
        <w:rPr>
          <w:rFonts w:ascii="Calibri" w:hAnsi="Calibri" w:cs="Calibri"/>
          <w:sz w:val="24"/>
          <w:szCs w:val="24"/>
        </w:rPr>
        <w:t xml:space="preserve"> jakých zdrojů a analýzy </w:t>
      </w:r>
      <w:r w:rsidR="005343DF">
        <w:rPr>
          <w:rFonts w:ascii="Calibri" w:hAnsi="Calibri" w:cs="Calibri"/>
          <w:sz w:val="24"/>
          <w:szCs w:val="24"/>
        </w:rPr>
        <w:t>proběhlo rozdělení podob reality show?</w:t>
      </w:r>
      <w:r w:rsidR="00C32DC6">
        <w:rPr>
          <w:rFonts w:ascii="Calibri" w:hAnsi="Calibri" w:cs="Calibri"/>
          <w:sz w:val="24"/>
          <w:szCs w:val="24"/>
        </w:rPr>
        <w:t xml:space="preserve"> </w:t>
      </w:r>
    </w:p>
    <w:p w14:paraId="4FD7551A" w14:textId="7D6A2CAF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</w:t>
      </w:r>
      <w:r w:rsidR="005343DF">
        <w:rPr>
          <w:rFonts w:ascii="Calibri" w:hAnsi="Calibri" w:cs="Calibri"/>
          <w:b/>
          <w:sz w:val="24"/>
          <w:szCs w:val="24"/>
        </w:rPr>
        <w:t xml:space="preserve"> Brně </w:t>
      </w:r>
      <w:r w:rsidRPr="0013588D">
        <w:rPr>
          <w:rFonts w:ascii="Calibri" w:hAnsi="Calibri" w:cs="Calibri"/>
          <w:b/>
          <w:sz w:val="24"/>
          <w:szCs w:val="24"/>
        </w:rPr>
        <w:t>dne</w:t>
      </w:r>
      <w:r w:rsidR="005343DF">
        <w:rPr>
          <w:rFonts w:ascii="Calibri" w:hAnsi="Calibri" w:cs="Calibri"/>
          <w:b/>
          <w:sz w:val="24"/>
          <w:szCs w:val="24"/>
        </w:rPr>
        <w:t xml:space="preserve"> 04. 05. 2025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99ACC" w14:textId="77777777" w:rsidR="00107EA9" w:rsidRDefault="00107EA9">
      <w:r>
        <w:separator/>
      </w:r>
    </w:p>
  </w:endnote>
  <w:endnote w:type="continuationSeparator" w:id="0">
    <w:p w14:paraId="5CA290E7" w14:textId="77777777" w:rsidR="00107EA9" w:rsidRDefault="00107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4BCC3" w14:textId="77777777" w:rsidR="00107EA9" w:rsidRDefault="00107EA9">
      <w:r>
        <w:separator/>
      </w:r>
    </w:p>
  </w:footnote>
  <w:footnote w:type="continuationSeparator" w:id="0">
    <w:p w14:paraId="043E71BA" w14:textId="77777777" w:rsidR="00107EA9" w:rsidRDefault="00107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A0NTYzM7MwtjAzMjdW0lEKTi0uzszPAykwqgUAU/K1BSwAAAA="/>
  </w:docVars>
  <w:rsids>
    <w:rsidRoot w:val="00766FD3"/>
    <w:rsid w:val="00006481"/>
    <w:rsid w:val="00007392"/>
    <w:rsid w:val="000110C5"/>
    <w:rsid w:val="00014274"/>
    <w:rsid w:val="00016B37"/>
    <w:rsid w:val="00024E78"/>
    <w:rsid w:val="0002590F"/>
    <w:rsid w:val="00031A6C"/>
    <w:rsid w:val="00031BE1"/>
    <w:rsid w:val="00034F7C"/>
    <w:rsid w:val="000402A0"/>
    <w:rsid w:val="000418AC"/>
    <w:rsid w:val="000443AF"/>
    <w:rsid w:val="000524FE"/>
    <w:rsid w:val="00052AC8"/>
    <w:rsid w:val="00052BAB"/>
    <w:rsid w:val="000553BA"/>
    <w:rsid w:val="00063F58"/>
    <w:rsid w:val="00071FF1"/>
    <w:rsid w:val="00073760"/>
    <w:rsid w:val="00082523"/>
    <w:rsid w:val="00085B76"/>
    <w:rsid w:val="000977DC"/>
    <w:rsid w:val="000B3F5D"/>
    <w:rsid w:val="000C0456"/>
    <w:rsid w:val="000D7E23"/>
    <w:rsid w:val="000E0C99"/>
    <w:rsid w:val="000E1F09"/>
    <w:rsid w:val="000E2888"/>
    <w:rsid w:val="000E410E"/>
    <w:rsid w:val="000E44F6"/>
    <w:rsid w:val="00100095"/>
    <w:rsid w:val="00107EA9"/>
    <w:rsid w:val="0012179B"/>
    <w:rsid w:val="00131982"/>
    <w:rsid w:val="0013588D"/>
    <w:rsid w:val="0014316C"/>
    <w:rsid w:val="0014395A"/>
    <w:rsid w:val="001477EA"/>
    <w:rsid w:val="00147C9F"/>
    <w:rsid w:val="00171E88"/>
    <w:rsid w:val="001827B1"/>
    <w:rsid w:val="00195304"/>
    <w:rsid w:val="001A0981"/>
    <w:rsid w:val="001A79A9"/>
    <w:rsid w:val="001B0706"/>
    <w:rsid w:val="001B66AE"/>
    <w:rsid w:val="001C504C"/>
    <w:rsid w:val="001F125B"/>
    <w:rsid w:val="001F6AF8"/>
    <w:rsid w:val="00200BD4"/>
    <w:rsid w:val="00201C13"/>
    <w:rsid w:val="002026BF"/>
    <w:rsid w:val="00203AEB"/>
    <w:rsid w:val="00205E15"/>
    <w:rsid w:val="002076CD"/>
    <w:rsid w:val="002169EE"/>
    <w:rsid w:val="00224DFA"/>
    <w:rsid w:val="00227EF8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0E4E"/>
    <w:rsid w:val="002C1FE8"/>
    <w:rsid w:val="002C26F7"/>
    <w:rsid w:val="002C44EF"/>
    <w:rsid w:val="002D04DC"/>
    <w:rsid w:val="002D19D1"/>
    <w:rsid w:val="002D393B"/>
    <w:rsid w:val="002E29B1"/>
    <w:rsid w:val="002F24B7"/>
    <w:rsid w:val="002F77BD"/>
    <w:rsid w:val="00303FEA"/>
    <w:rsid w:val="0030406D"/>
    <w:rsid w:val="00304E1E"/>
    <w:rsid w:val="00305DC2"/>
    <w:rsid w:val="00307976"/>
    <w:rsid w:val="003101C9"/>
    <w:rsid w:val="00313E2B"/>
    <w:rsid w:val="003173DD"/>
    <w:rsid w:val="00321322"/>
    <w:rsid w:val="00360DAF"/>
    <w:rsid w:val="00366493"/>
    <w:rsid w:val="00370576"/>
    <w:rsid w:val="00380CCA"/>
    <w:rsid w:val="00383E5D"/>
    <w:rsid w:val="003868F7"/>
    <w:rsid w:val="0039468B"/>
    <w:rsid w:val="00395D72"/>
    <w:rsid w:val="00397F5F"/>
    <w:rsid w:val="003B33D3"/>
    <w:rsid w:val="003B6F1E"/>
    <w:rsid w:val="003D1AA1"/>
    <w:rsid w:val="00406A5C"/>
    <w:rsid w:val="00407767"/>
    <w:rsid w:val="004108F6"/>
    <w:rsid w:val="0042394D"/>
    <w:rsid w:val="00454423"/>
    <w:rsid w:val="00464666"/>
    <w:rsid w:val="0047669B"/>
    <w:rsid w:val="00476CB0"/>
    <w:rsid w:val="00484267"/>
    <w:rsid w:val="0048773E"/>
    <w:rsid w:val="00490585"/>
    <w:rsid w:val="00491D69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343DF"/>
    <w:rsid w:val="00581EDF"/>
    <w:rsid w:val="005820B2"/>
    <w:rsid w:val="005934FB"/>
    <w:rsid w:val="00593604"/>
    <w:rsid w:val="00595345"/>
    <w:rsid w:val="005975B0"/>
    <w:rsid w:val="005B2CF0"/>
    <w:rsid w:val="005C3B60"/>
    <w:rsid w:val="005D6260"/>
    <w:rsid w:val="005E1DEF"/>
    <w:rsid w:val="005E78E0"/>
    <w:rsid w:val="005F5BA0"/>
    <w:rsid w:val="005F65E0"/>
    <w:rsid w:val="00600872"/>
    <w:rsid w:val="00621FE1"/>
    <w:rsid w:val="00623BB9"/>
    <w:rsid w:val="00624EE6"/>
    <w:rsid w:val="0062665E"/>
    <w:rsid w:val="00627031"/>
    <w:rsid w:val="006303CC"/>
    <w:rsid w:val="006357A7"/>
    <w:rsid w:val="006372C6"/>
    <w:rsid w:val="00647A00"/>
    <w:rsid w:val="0065496E"/>
    <w:rsid w:val="00657703"/>
    <w:rsid w:val="00657F7B"/>
    <w:rsid w:val="006809B3"/>
    <w:rsid w:val="006836D7"/>
    <w:rsid w:val="006A14D7"/>
    <w:rsid w:val="006A4B26"/>
    <w:rsid w:val="006B540B"/>
    <w:rsid w:val="006C7F09"/>
    <w:rsid w:val="006E0FE1"/>
    <w:rsid w:val="006E388E"/>
    <w:rsid w:val="006E3EF6"/>
    <w:rsid w:val="006E5E3E"/>
    <w:rsid w:val="006F37FD"/>
    <w:rsid w:val="006F494A"/>
    <w:rsid w:val="00703A00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14"/>
    <w:rsid w:val="007C104C"/>
    <w:rsid w:val="007C29F5"/>
    <w:rsid w:val="007C6BF0"/>
    <w:rsid w:val="007D31B4"/>
    <w:rsid w:val="007E1CB9"/>
    <w:rsid w:val="007E3F0D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E7AB4"/>
    <w:rsid w:val="008F3361"/>
    <w:rsid w:val="008F54B9"/>
    <w:rsid w:val="00907B9A"/>
    <w:rsid w:val="009109F6"/>
    <w:rsid w:val="00920766"/>
    <w:rsid w:val="00922C12"/>
    <w:rsid w:val="0092371D"/>
    <w:rsid w:val="009249A5"/>
    <w:rsid w:val="00927BCA"/>
    <w:rsid w:val="00931B48"/>
    <w:rsid w:val="0093276E"/>
    <w:rsid w:val="009378F2"/>
    <w:rsid w:val="009558C7"/>
    <w:rsid w:val="00973462"/>
    <w:rsid w:val="009748BA"/>
    <w:rsid w:val="009825E6"/>
    <w:rsid w:val="009903E3"/>
    <w:rsid w:val="00992281"/>
    <w:rsid w:val="009970B4"/>
    <w:rsid w:val="009A5C5E"/>
    <w:rsid w:val="009B3163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584"/>
    <w:rsid w:val="00A01C5D"/>
    <w:rsid w:val="00A03920"/>
    <w:rsid w:val="00A127ED"/>
    <w:rsid w:val="00A153D3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86303"/>
    <w:rsid w:val="00A937FC"/>
    <w:rsid w:val="00A96246"/>
    <w:rsid w:val="00A97F0A"/>
    <w:rsid w:val="00AA09BC"/>
    <w:rsid w:val="00AB6F53"/>
    <w:rsid w:val="00AC0287"/>
    <w:rsid w:val="00AD6D46"/>
    <w:rsid w:val="00AE5F6C"/>
    <w:rsid w:val="00AF1EC4"/>
    <w:rsid w:val="00AF239E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5D58"/>
    <w:rsid w:val="00B8715C"/>
    <w:rsid w:val="00B9599E"/>
    <w:rsid w:val="00B96D59"/>
    <w:rsid w:val="00BB0658"/>
    <w:rsid w:val="00BB5C48"/>
    <w:rsid w:val="00BB6BB9"/>
    <w:rsid w:val="00BB76CB"/>
    <w:rsid w:val="00BC15B4"/>
    <w:rsid w:val="00BC2E4C"/>
    <w:rsid w:val="00BC3818"/>
    <w:rsid w:val="00BD1616"/>
    <w:rsid w:val="00BD488B"/>
    <w:rsid w:val="00BD5365"/>
    <w:rsid w:val="00BD7336"/>
    <w:rsid w:val="00BE16B7"/>
    <w:rsid w:val="00BE269D"/>
    <w:rsid w:val="00BE2CBD"/>
    <w:rsid w:val="00BE5B19"/>
    <w:rsid w:val="00BF11F1"/>
    <w:rsid w:val="00BF235F"/>
    <w:rsid w:val="00C10046"/>
    <w:rsid w:val="00C10AE5"/>
    <w:rsid w:val="00C32DC6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D5DEA"/>
    <w:rsid w:val="00CF6F04"/>
    <w:rsid w:val="00D02B3B"/>
    <w:rsid w:val="00D151E8"/>
    <w:rsid w:val="00D201AD"/>
    <w:rsid w:val="00D3075D"/>
    <w:rsid w:val="00D31E38"/>
    <w:rsid w:val="00D32A03"/>
    <w:rsid w:val="00D50E58"/>
    <w:rsid w:val="00D51FFA"/>
    <w:rsid w:val="00D54ED3"/>
    <w:rsid w:val="00D6137B"/>
    <w:rsid w:val="00D6226A"/>
    <w:rsid w:val="00D7029A"/>
    <w:rsid w:val="00D74405"/>
    <w:rsid w:val="00D77699"/>
    <w:rsid w:val="00DB0151"/>
    <w:rsid w:val="00DC00B4"/>
    <w:rsid w:val="00DC0C12"/>
    <w:rsid w:val="00DC13C6"/>
    <w:rsid w:val="00DD11C4"/>
    <w:rsid w:val="00DD1937"/>
    <w:rsid w:val="00DD4794"/>
    <w:rsid w:val="00DD4815"/>
    <w:rsid w:val="00DD58A5"/>
    <w:rsid w:val="00DE0EAD"/>
    <w:rsid w:val="00DE67AD"/>
    <w:rsid w:val="00DE6D23"/>
    <w:rsid w:val="00DF3122"/>
    <w:rsid w:val="00DF68AC"/>
    <w:rsid w:val="00E02960"/>
    <w:rsid w:val="00E029FB"/>
    <w:rsid w:val="00E1071B"/>
    <w:rsid w:val="00E16138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87E44"/>
    <w:rsid w:val="00EA033D"/>
    <w:rsid w:val="00EA044B"/>
    <w:rsid w:val="00EA13D2"/>
    <w:rsid w:val="00EB5BBF"/>
    <w:rsid w:val="00EC3D50"/>
    <w:rsid w:val="00ED5F52"/>
    <w:rsid w:val="00EE1C65"/>
    <w:rsid w:val="00EF6AC0"/>
    <w:rsid w:val="00F04F5E"/>
    <w:rsid w:val="00F130D7"/>
    <w:rsid w:val="00F159E0"/>
    <w:rsid w:val="00F163E3"/>
    <w:rsid w:val="00F26FA3"/>
    <w:rsid w:val="00F27AC4"/>
    <w:rsid w:val="00F33516"/>
    <w:rsid w:val="00F37C5E"/>
    <w:rsid w:val="00F45044"/>
    <w:rsid w:val="00F52FB6"/>
    <w:rsid w:val="00F72CE0"/>
    <w:rsid w:val="00F86541"/>
    <w:rsid w:val="00F87DE7"/>
    <w:rsid w:val="00F92ED5"/>
    <w:rsid w:val="00F940F7"/>
    <w:rsid w:val="00FA6194"/>
    <w:rsid w:val="00FA7A3E"/>
    <w:rsid w:val="00FB23E2"/>
    <w:rsid w:val="00FD528D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Tomáš Ondráček</cp:lastModifiedBy>
  <cp:revision>80</cp:revision>
  <cp:lastPrinted>2010-04-15T13:27:00Z</cp:lastPrinted>
  <dcterms:created xsi:type="dcterms:W3CDTF">2025-04-26T15:08:00Z</dcterms:created>
  <dcterms:modified xsi:type="dcterms:W3CDTF">2025-05-05T15:39:00Z</dcterms:modified>
</cp:coreProperties>
</file>