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2F7C73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6965E0A" w:rsidR="00515A76" w:rsidRPr="009D6145" w:rsidRDefault="00884E4E" w:rsidP="002F7C7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2F7C73" w:rsidRPr="002F7C73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Dan Świętek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2F7C73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C7DE878" w:rsidR="00515A76" w:rsidRPr="00CB0C91" w:rsidRDefault="00CB0C91" w:rsidP="003D1A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B0C9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Spotřebitelské chování v kontextu chytrých domácností</w:t>
            </w:r>
            <w:r w:rsidR="00EB5BBF" w:rsidRPr="009D614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03FEA" w:rsidRPr="0013588D" w14:paraId="603D709F" w14:textId="77777777" w:rsidTr="002F7C73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291C7740" w:rsidR="00515A76" w:rsidRPr="0013588D" w:rsidRDefault="001425A3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50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24.45pt;height:163.55pt" o:ole="">
            <v:imagedata r:id="rId7" o:title=""/>
          </v:shape>
          <o:OLEObject Type="Embed" ProgID="Excel.Sheet.8" ShapeID="_x0000_i1041" DrawAspect="Content" ObjectID="_1808389828" r:id="rId8"/>
        </w:object>
      </w:r>
    </w:p>
    <w:p w14:paraId="568D20D3" w14:textId="77777777" w:rsidR="008242D2" w:rsidRPr="005603D4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603D4"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603D4">
        <w:rPr>
          <w:rFonts w:ascii="Calibri" w:hAnsi="Calibri" w:cs="Calibri"/>
          <w:b/>
          <w:sz w:val="24"/>
          <w:szCs w:val="24"/>
        </w:rPr>
        <w:t>:</w:t>
      </w:r>
    </w:p>
    <w:p w14:paraId="41DF2676" w14:textId="7DCA7619" w:rsidR="00390250" w:rsidRPr="007100E1" w:rsidRDefault="00A9409A" w:rsidP="00745FDC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5603D4">
        <w:rPr>
          <w:rFonts w:ascii="Calibri" w:hAnsi="Calibri" w:cs="Calibri"/>
          <w:sz w:val="24"/>
          <w:szCs w:val="24"/>
        </w:rPr>
        <w:t>Teoretická část práce předkládá terminologii a teoretická východiska</w:t>
      </w:r>
      <w:r w:rsidR="00745FDC" w:rsidRPr="005603D4">
        <w:rPr>
          <w:rFonts w:ascii="Calibri" w:hAnsi="Calibri" w:cs="Calibri"/>
          <w:sz w:val="24"/>
          <w:szCs w:val="24"/>
        </w:rPr>
        <w:t xml:space="preserve"> k danému tématu</w:t>
      </w:r>
      <w:r w:rsidR="00FC38B4" w:rsidRPr="005603D4">
        <w:rPr>
          <w:rFonts w:ascii="Calibri" w:hAnsi="Calibri" w:cs="Calibri"/>
          <w:sz w:val="24"/>
          <w:szCs w:val="24"/>
        </w:rPr>
        <w:t xml:space="preserve">, byla provedena rešerše </w:t>
      </w:r>
      <w:r w:rsidR="008735C3" w:rsidRPr="005603D4">
        <w:rPr>
          <w:rFonts w:ascii="Calibri" w:hAnsi="Calibri" w:cs="Calibri"/>
          <w:sz w:val="24"/>
          <w:szCs w:val="24"/>
        </w:rPr>
        <w:t xml:space="preserve">řady </w:t>
      </w:r>
      <w:r w:rsidR="003D6E39" w:rsidRPr="005603D4">
        <w:rPr>
          <w:rFonts w:ascii="Calibri" w:hAnsi="Calibri" w:cs="Calibri"/>
          <w:sz w:val="24"/>
          <w:szCs w:val="24"/>
        </w:rPr>
        <w:t xml:space="preserve">zahraničních </w:t>
      </w:r>
      <w:r w:rsidR="00FC38B4" w:rsidRPr="005603D4">
        <w:rPr>
          <w:rFonts w:ascii="Calibri" w:hAnsi="Calibri" w:cs="Calibri"/>
          <w:sz w:val="24"/>
          <w:szCs w:val="24"/>
        </w:rPr>
        <w:t>zdrojů</w:t>
      </w:r>
      <w:r w:rsidR="00745FDC" w:rsidRPr="005603D4">
        <w:rPr>
          <w:rFonts w:ascii="Calibri" w:hAnsi="Calibri" w:cs="Calibri"/>
          <w:sz w:val="24"/>
          <w:szCs w:val="24"/>
        </w:rPr>
        <w:t>. Autor s nimi pracuje</w:t>
      </w:r>
      <w:r w:rsidR="005008D6" w:rsidRPr="005603D4">
        <w:rPr>
          <w:rFonts w:ascii="Calibri" w:hAnsi="Calibri" w:cs="Calibri"/>
          <w:sz w:val="24"/>
          <w:szCs w:val="24"/>
        </w:rPr>
        <w:t xml:space="preserve"> podle normy</w:t>
      </w:r>
      <w:r w:rsidR="005008D6" w:rsidRPr="007100E1">
        <w:rPr>
          <w:rFonts w:ascii="Calibri" w:hAnsi="Calibri" w:cs="Calibri"/>
          <w:sz w:val="24"/>
          <w:szCs w:val="24"/>
        </w:rPr>
        <w:t>.</w:t>
      </w:r>
      <w:r w:rsidR="0083632E" w:rsidRPr="007100E1">
        <w:rPr>
          <w:rFonts w:ascii="Calibri" w:hAnsi="Calibri" w:cs="Calibri"/>
          <w:sz w:val="24"/>
          <w:szCs w:val="24"/>
        </w:rPr>
        <w:t xml:space="preserve"> </w:t>
      </w:r>
      <w:r w:rsidR="00D165B6" w:rsidRPr="007100E1">
        <w:rPr>
          <w:rFonts w:ascii="Calibri" w:hAnsi="Calibri" w:cs="Calibri"/>
          <w:sz w:val="24"/>
          <w:szCs w:val="24"/>
        </w:rPr>
        <w:t>Často se však vyskytuj</w:t>
      </w:r>
      <w:r w:rsidR="00902249">
        <w:rPr>
          <w:rFonts w:ascii="Calibri" w:hAnsi="Calibri" w:cs="Calibri"/>
          <w:sz w:val="24"/>
          <w:szCs w:val="24"/>
        </w:rPr>
        <w:t>í</w:t>
      </w:r>
      <w:r w:rsidR="00D165B6" w:rsidRPr="007100E1">
        <w:rPr>
          <w:rFonts w:ascii="Calibri" w:hAnsi="Calibri" w:cs="Calibri"/>
          <w:sz w:val="24"/>
          <w:szCs w:val="24"/>
        </w:rPr>
        <w:t xml:space="preserve"> odstav</w:t>
      </w:r>
      <w:r w:rsidR="00902249">
        <w:rPr>
          <w:rFonts w:ascii="Calibri" w:hAnsi="Calibri" w:cs="Calibri"/>
          <w:sz w:val="24"/>
          <w:szCs w:val="24"/>
        </w:rPr>
        <w:t>ce</w:t>
      </w:r>
      <w:r w:rsidR="00512758" w:rsidRPr="007100E1">
        <w:rPr>
          <w:rFonts w:ascii="Calibri" w:hAnsi="Calibri" w:cs="Calibri"/>
          <w:sz w:val="24"/>
          <w:szCs w:val="24"/>
        </w:rPr>
        <w:t>, kter</w:t>
      </w:r>
      <w:r w:rsidR="00902249">
        <w:rPr>
          <w:rFonts w:ascii="Calibri" w:hAnsi="Calibri" w:cs="Calibri"/>
          <w:sz w:val="24"/>
          <w:szCs w:val="24"/>
        </w:rPr>
        <w:t>é</w:t>
      </w:r>
      <w:r w:rsidR="00512758" w:rsidRPr="007100E1">
        <w:rPr>
          <w:rFonts w:ascii="Calibri" w:hAnsi="Calibri" w:cs="Calibri"/>
          <w:sz w:val="24"/>
          <w:szCs w:val="24"/>
        </w:rPr>
        <w:t xml:space="preserve"> se opír</w:t>
      </w:r>
      <w:r w:rsidR="00902249">
        <w:rPr>
          <w:rFonts w:ascii="Calibri" w:hAnsi="Calibri" w:cs="Calibri"/>
          <w:sz w:val="24"/>
          <w:szCs w:val="24"/>
        </w:rPr>
        <w:t>ají</w:t>
      </w:r>
      <w:r w:rsidR="00512758" w:rsidRPr="007100E1">
        <w:rPr>
          <w:rFonts w:ascii="Calibri" w:hAnsi="Calibri" w:cs="Calibri"/>
          <w:sz w:val="24"/>
          <w:szCs w:val="24"/>
        </w:rPr>
        <w:t xml:space="preserve"> jen o jeden zdroj</w:t>
      </w:r>
      <w:r w:rsidR="007100E1" w:rsidRPr="007100E1">
        <w:rPr>
          <w:rFonts w:ascii="Calibri" w:hAnsi="Calibri" w:cs="Calibri"/>
          <w:sz w:val="24"/>
          <w:szCs w:val="24"/>
        </w:rPr>
        <w:t>.</w:t>
      </w:r>
    </w:p>
    <w:p w14:paraId="0AE82077" w14:textId="60296A2D" w:rsidR="00BA41C2" w:rsidRPr="00753862" w:rsidRDefault="005E3E75" w:rsidP="00745FDC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F23F16">
        <w:rPr>
          <w:rFonts w:ascii="Calibri" w:hAnsi="Calibri" w:cs="Calibri"/>
          <w:sz w:val="24"/>
          <w:szCs w:val="24"/>
        </w:rPr>
        <w:t>ro lepší porozumění p</w:t>
      </w:r>
      <w:r>
        <w:rPr>
          <w:rFonts w:ascii="Calibri" w:hAnsi="Calibri" w:cs="Calibri"/>
          <w:sz w:val="24"/>
          <w:szCs w:val="24"/>
        </w:rPr>
        <w:t>ostrádám kapitolu uvádějící pojem chytrá domácnost</w:t>
      </w:r>
      <w:r w:rsidR="00F23F16" w:rsidRPr="00F23F16">
        <w:rPr>
          <w:rFonts w:ascii="Calibri" w:hAnsi="Calibri" w:cs="Calibri"/>
          <w:sz w:val="24"/>
          <w:szCs w:val="24"/>
        </w:rPr>
        <w:t xml:space="preserve"> </w:t>
      </w:r>
      <w:r w:rsidR="00F23F16">
        <w:rPr>
          <w:rFonts w:ascii="Calibri" w:hAnsi="Calibri" w:cs="Calibri"/>
          <w:sz w:val="24"/>
          <w:szCs w:val="24"/>
        </w:rPr>
        <w:t>v úvodní části</w:t>
      </w:r>
      <w:r w:rsidR="00DB01D0">
        <w:rPr>
          <w:rFonts w:ascii="Calibri" w:hAnsi="Calibri" w:cs="Calibri"/>
          <w:sz w:val="24"/>
          <w:szCs w:val="24"/>
        </w:rPr>
        <w:t xml:space="preserve">, umístěna je až </w:t>
      </w:r>
      <w:r w:rsidR="00F23F16">
        <w:rPr>
          <w:rFonts w:ascii="Calibri" w:hAnsi="Calibri" w:cs="Calibri"/>
          <w:sz w:val="24"/>
          <w:szCs w:val="24"/>
        </w:rPr>
        <w:t>na s. 24.</w:t>
      </w:r>
      <w:r>
        <w:rPr>
          <w:rFonts w:ascii="Calibri" w:hAnsi="Calibri" w:cs="Calibri"/>
          <w:sz w:val="24"/>
          <w:szCs w:val="24"/>
        </w:rPr>
        <w:t xml:space="preserve"> </w:t>
      </w:r>
      <w:r w:rsidR="006F1AA3">
        <w:rPr>
          <w:rFonts w:ascii="Calibri" w:hAnsi="Calibri" w:cs="Calibri"/>
          <w:sz w:val="24"/>
          <w:szCs w:val="24"/>
        </w:rPr>
        <w:t>N</w:t>
      </w:r>
      <w:r w:rsidR="00B80E4F">
        <w:rPr>
          <w:rFonts w:ascii="Calibri" w:hAnsi="Calibri" w:cs="Calibri"/>
          <w:sz w:val="24"/>
          <w:szCs w:val="24"/>
        </w:rPr>
        <w:t xml:space="preserve">ení zřejmé, jak </w:t>
      </w:r>
      <w:r w:rsidR="006F1AA3">
        <w:rPr>
          <w:rFonts w:ascii="Calibri" w:hAnsi="Calibri" w:cs="Calibri"/>
          <w:sz w:val="24"/>
          <w:szCs w:val="24"/>
        </w:rPr>
        <w:t>autor dále pracuje s teoretickými poznatky o spotřebitelském chování.</w:t>
      </w:r>
    </w:p>
    <w:p w14:paraId="63BA37D3" w14:textId="1207D828" w:rsidR="003B6AE5" w:rsidRPr="00424F10" w:rsidRDefault="003147EF" w:rsidP="003B6AE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424F10">
        <w:rPr>
          <w:rFonts w:ascii="Calibri" w:hAnsi="Calibri" w:cs="Calibri"/>
          <w:sz w:val="24"/>
          <w:szCs w:val="24"/>
        </w:rPr>
        <w:t>Překvapi</w:t>
      </w:r>
      <w:r w:rsidR="001E5EA6" w:rsidRPr="00424F10">
        <w:rPr>
          <w:rFonts w:ascii="Calibri" w:hAnsi="Calibri" w:cs="Calibri"/>
          <w:sz w:val="24"/>
          <w:szCs w:val="24"/>
        </w:rPr>
        <w:t>vé</w:t>
      </w:r>
      <w:r w:rsidRPr="00424F10">
        <w:rPr>
          <w:rFonts w:ascii="Calibri" w:hAnsi="Calibri" w:cs="Calibri"/>
          <w:sz w:val="24"/>
          <w:szCs w:val="24"/>
        </w:rPr>
        <w:t xml:space="preserve"> je </w:t>
      </w:r>
      <w:r w:rsidR="001E5EA6" w:rsidRPr="00424F10">
        <w:rPr>
          <w:rFonts w:ascii="Calibri" w:hAnsi="Calibri" w:cs="Calibri"/>
          <w:sz w:val="24"/>
          <w:szCs w:val="24"/>
        </w:rPr>
        <w:t xml:space="preserve">uvedení </w:t>
      </w:r>
      <w:r w:rsidR="00FE26D3" w:rsidRPr="00424F10">
        <w:rPr>
          <w:rFonts w:ascii="Calibri" w:hAnsi="Calibri" w:cs="Calibri"/>
          <w:sz w:val="24"/>
          <w:szCs w:val="24"/>
        </w:rPr>
        <w:t>s</w:t>
      </w:r>
      <w:r w:rsidR="00753862" w:rsidRPr="00424F10">
        <w:rPr>
          <w:rFonts w:ascii="Calibri" w:hAnsi="Calibri" w:cs="Calibri"/>
          <w:sz w:val="24"/>
          <w:szCs w:val="24"/>
        </w:rPr>
        <w:t>egmentace zahr</w:t>
      </w:r>
      <w:r w:rsidR="00FE26D3" w:rsidRPr="00424F10">
        <w:rPr>
          <w:rFonts w:ascii="Calibri" w:hAnsi="Calibri" w:cs="Calibri"/>
          <w:sz w:val="24"/>
          <w:szCs w:val="24"/>
        </w:rPr>
        <w:t xml:space="preserve">aniční, která je výrazně odlišná </w:t>
      </w:r>
      <w:r w:rsidR="00B533E4" w:rsidRPr="00424F10">
        <w:rPr>
          <w:rFonts w:ascii="Calibri" w:hAnsi="Calibri" w:cs="Calibri"/>
          <w:sz w:val="24"/>
          <w:szCs w:val="24"/>
        </w:rPr>
        <w:t xml:space="preserve">od </w:t>
      </w:r>
      <w:r w:rsidR="00D471A0" w:rsidRPr="00424F10">
        <w:rPr>
          <w:rFonts w:ascii="Calibri" w:hAnsi="Calibri" w:cs="Calibri"/>
          <w:sz w:val="24"/>
          <w:szCs w:val="24"/>
        </w:rPr>
        <w:t>objektů výzkumu.</w:t>
      </w:r>
      <w:r w:rsidR="00753862" w:rsidRPr="00424F10">
        <w:rPr>
          <w:rFonts w:ascii="Calibri" w:hAnsi="Calibri" w:cs="Calibri"/>
          <w:sz w:val="24"/>
          <w:szCs w:val="24"/>
        </w:rPr>
        <w:t xml:space="preserve"> </w:t>
      </w:r>
      <w:r w:rsidR="00AB0B87" w:rsidRPr="00424F10">
        <w:rPr>
          <w:rFonts w:ascii="Calibri" w:hAnsi="Calibri" w:cs="Calibri"/>
          <w:sz w:val="24"/>
          <w:szCs w:val="24"/>
        </w:rPr>
        <w:t xml:space="preserve">Kde jsou persony </w:t>
      </w:r>
      <w:r w:rsidR="00DB51F0">
        <w:rPr>
          <w:rFonts w:ascii="Calibri" w:hAnsi="Calibri" w:cs="Calibri"/>
          <w:sz w:val="24"/>
          <w:szCs w:val="24"/>
        </w:rPr>
        <w:t>více (</w:t>
      </w:r>
      <w:r w:rsidR="00AB0B87" w:rsidRPr="00424F10">
        <w:rPr>
          <w:rFonts w:ascii="Calibri" w:hAnsi="Calibri" w:cs="Calibri"/>
          <w:sz w:val="24"/>
          <w:szCs w:val="24"/>
        </w:rPr>
        <w:t>popsány</w:t>
      </w:r>
      <w:r w:rsidR="00DB51F0">
        <w:rPr>
          <w:rFonts w:ascii="Calibri" w:hAnsi="Calibri" w:cs="Calibri"/>
          <w:sz w:val="24"/>
          <w:szCs w:val="24"/>
        </w:rPr>
        <w:t xml:space="preserve"> 10. 3.2)</w:t>
      </w:r>
      <w:r w:rsidR="00AB0B87" w:rsidRPr="00424F10">
        <w:rPr>
          <w:rFonts w:ascii="Calibri" w:hAnsi="Calibri" w:cs="Calibri"/>
          <w:sz w:val="24"/>
          <w:szCs w:val="24"/>
        </w:rPr>
        <w:t>?</w:t>
      </w:r>
      <w:r w:rsidR="00AB0B87" w:rsidRPr="00424F10">
        <w:rPr>
          <w:rFonts w:ascii="Calibri" w:hAnsi="Calibri" w:cs="Calibri"/>
          <w:sz w:val="24"/>
          <w:szCs w:val="24"/>
        </w:rPr>
        <w:t xml:space="preserve"> </w:t>
      </w:r>
      <w:r w:rsidR="003B6AE5" w:rsidRPr="00424F10">
        <w:rPr>
          <w:rFonts w:ascii="Calibri" w:hAnsi="Calibri" w:cs="Calibri"/>
          <w:sz w:val="24"/>
          <w:szCs w:val="24"/>
        </w:rPr>
        <w:t>U o</w:t>
      </w:r>
      <w:r w:rsidR="008F75E2" w:rsidRPr="00424F10">
        <w:rPr>
          <w:rFonts w:ascii="Calibri" w:hAnsi="Calibri" w:cs="Calibri"/>
          <w:sz w:val="24"/>
          <w:szCs w:val="24"/>
        </w:rPr>
        <w:t>sloven</w:t>
      </w:r>
      <w:r w:rsidR="003B6AE5" w:rsidRPr="00424F10">
        <w:rPr>
          <w:rFonts w:ascii="Calibri" w:hAnsi="Calibri" w:cs="Calibri"/>
          <w:sz w:val="24"/>
          <w:szCs w:val="24"/>
        </w:rPr>
        <w:t>ých</w:t>
      </w:r>
      <w:r w:rsidR="008F75E2" w:rsidRPr="00424F10">
        <w:rPr>
          <w:rFonts w:ascii="Calibri" w:hAnsi="Calibri" w:cs="Calibri"/>
          <w:sz w:val="24"/>
          <w:szCs w:val="24"/>
        </w:rPr>
        <w:t xml:space="preserve"> participant</w:t>
      </w:r>
      <w:r w:rsidR="003B6AE5" w:rsidRPr="00424F10">
        <w:rPr>
          <w:rFonts w:ascii="Calibri" w:hAnsi="Calibri" w:cs="Calibri"/>
          <w:sz w:val="24"/>
          <w:szCs w:val="24"/>
        </w:rPr>
        <w:t>ů</w:t>
      </w:r>
      <w:r w:rsidR="008F75E2" w:rsidRPr="00424F10">
        <w:rPr>
          <w:rFonts w:ascii="Calibri" w:hAnsi="Calibri" w:cs="Calibri"/>
          <w:sz w:val="24"/>
          <w:szCs w:val="24"/>
        </w:rPr>
        <w:t xml:space="preserve"> </w:t>
      </w:r>
      <w:r w:rsidR="003B6AE5" w:rsidRPr="00424F10">
        <w:rPr>
          <w:rFonts w:ascii="Calibri" w:hAnsi="Calibri" w:cs="Calibri"/>
          <w:sz w:val="24"/>
          <w:szCs w:val="24"/>
        </w:rPr>
        <w:t>je</w:t>
      </w:r>
      <w:r w:rsidR="008F75E2" w:rsidRPr="00424F10">
        <w:rPr>
          <w:rFonts w:ascii="Calibri" w:hAnsi="Calibri" w:cs="Calibri"/>
          <w:sz w:val="24"/>
          <w:szCs w:val="24"/>
        </w:rPr>
        <w:t xml:space="preserve"> zjiš</w:t>
      </w:r>
      <w:r w:rsidR="00D471A0" w:rsidRPr="00424F10">
        <w:rPr>
          <w:rFonts w:ascii="Calibri" w:hAnsi="Calibri" w:cs="Calibri"/>
          <w:sz w:val="24"/>
          <w:szCs w:val="24"/>
        </w:rPr>
        <w:t>ť</w:t>
      </w:r>
      <w:r w:rsidR="008F75E2" w:rsidRPr="00424F10">
        <w:rPr>
          <w:rFonts w:ascii="Calibri" w:hAnsi="Calibri" w:cs="Calibri"/>
          <w:sz w:val="24"/>
          <w:szCs w:val="24"/>
        </w:rPr>
        <w:t>ován zájem, post</w:t>
      </w:r>
      <w:r w:rsidR="008F75E2" w:rsidRPr="00424F10">
        <w:rPr>
          <w:rFonts w:ascii="Calibri" w:hAnsi="Calibri" w:cs="Calibri"/>
          <w:sz w:val="24"/>
          <w:szCs w:val="24"/>
        </w:rPr>
        <w:t>o</w:t>
      </w:r>
      <w:r w:rsidR="008F75E2" w:rsidRPr="00424F10">
        <w:rPr>
          <w:rFonts w:ascii="Calibri" w:hAnsi="Calibri" w:cs="Calibri"/>
          <w:sz w:val="24"/>
          <w:szCs w:val="24"/>
        </w:rPr>
        <w:t xml:space="preserve">j k problematice. Není </w:t>
      </w:r>
      <w:r w:rsidR="003B6AE5" w:rsidRPr="00424F10">
        <w:rPr>
          <w:rFonts w:ascii="Calibri" w:hAnsi="Calibri" w:cs="Calibri"/>
          <w:sz w:val="24"/>
          <w:szCs w:val="24"/>
        </w:rPr>
        <w:t xml:space="preserve">však </w:t>
      </w:r>
      <w:r w:rsidR="008F75E2" w:rsidRPr="00424F10">
        <w:rPr>
          <w:rFonts w:ascii="Calibri" w:hAnsi="Calibri" w:cs="Calibri"/>
          <w:sz w:val="24"/>
          <w:szCs w:val="24"/>
        </w:rPr>
        <w:t>zřejmé, zda se jedná o lidi s vlast</w:t>
      </w:r>
      <w:r w:rsidR="008F75E2" w:rsidRPr="00424F10">
        <w:rPr>
          <w:rFonts w:ascii="Calibri" w:hAnsi="Calibri" w:cs="Calibri"/>
          <w:sz w:val="24"/>
          <w:szCs w:val="24"/>
        </w:rPr>
        <w:t>ní</w:t>
      </w:r>
      <w:r w:rsidR="00F54C98" w:rsidRPr="00424F10">
        <w:rPr>
          <w:rFonts w:ascii="Calibri" w:hAnsi="Calibri" w:cs="Calibri"/>
          <w:sz w:val="24"/>
          <w:szCs w:val="24"/>
        </w:rPr>
        <w:t>m</w:t>
      </w:r>
      <w:r w:rsidR="008F75E2" w:rsidRPr="00424F10">
        <w:rPr>
          <w:rFonts w:ascii="Calibri" w:hAnsi="Calibri" w:cs="Calibri"/>
          <w:sz w:val="24"/>
          <w:szCs w:val="24"/>
        </w:rPr>
        <w:t xml:space="preserve"> příjmem a bydlením, vhodn</w:t>
      </w:r>
      <w:r w:rsidR="003B6AE5" w:rsidRPr="00424F10">
        <w:rPr>
          <w:rFonts w:ascii="Calibri" w:hAnsi="Calibri" w:cs="Calibri"/>
          <w:sz w:val="24"/>
          <w:szCs w:val="24"/>
        </w:rPr>
        <w:t>é</w:t>
      </w:r>
      <w:r w:rsidR="008F75E2" w:rsidRPr="00424F10">
        <w:rPr>
          <w:rFonts w:ascii="Calibri" w:hAnsi="Calibri" w:cs="Calibri"/>
          <w:sz w:val="24"/>
          <w:szCs w:val="24"/>
        </w:rPr>
        <w:t xml:space="preserve"> </w:t>
      </w:r>
      <w:r w:rsidR="00F54C98" w:rsidRPr="00424F10">
        <w:rPr>
          <w:rFonts w:ascii="Calibri" w:hAnsi="Calibri" w:cs="Calibri"/>
          <w:sz w:val="24"/>
          <w:szCs w:val="24"/>
        </w:rPr>
        <w:t xml:space="preserve">by bylo </w:t>
      </w:r>
      <w:r w:rsidR="008F75E2" w:rsidRPr="00424F10">
        <w:rPr>
          <w:rFonts w:ascii="Calibri" w:hAnsi="Calibri" w:cs="Calibri"/>
          <w:sz w:val="24"/>
          <w:szCs w:val="24"/>
        </w:rPr>
        <w:t xml:space="preserve">doplnit do </w:t>
      </w:r>
      <w:r w:rsidR="00F54C98" w:rsidRPr="00424F10">
        <w:rPr>
          <w:rFonts w:ascii="Calibri" w:hAnsi="Calibri" w:cs="Calibri"/>
          <w:sz w:val="24"/>
          <w:szCs w:val="24"/>
        </w:rPr>
        <w:t>chara</w:t>
      </w:r>
      <w:r w:rsidR="00EB1E88" w:rsidRPr="00424F10">
        <w:rPr>
          <w:rFonts w:ascii="Calibri" w:hAnsi="Calibri" w:cs="Calibri"/>
          <w:sz w:val="24"/>
          <w:szCs w:val="24"/>
        </w:rPr>
        <w:t>kteristiky participantů</w:t>
      </w:r>
      <w:r w:rsidR="00FF5F1C">
        <w:rPr>
          <w:rFonts w:ascii="Calibri" w:hAnsi="Calibri" w:cs="Calibri"/>
          <w:sz w:val="24"/>
          <w:szCs w:val="24"/>
        </w:rPr>
        <w:t>.</w:t>
      </w:r>
    </w:p>
    <w:p w14:paraId="09674D7A" w14:textId="08A55711" w:rsidR="00A92690" w:rsidRPr="00AF0920" w:rsidRDefault="00A92690" w:rsidP="00A92690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424F10">
        <w:rPr>
          <w:rFonts w:ascii="Calibri" w:hAnsi="Calibri" w:cs="Calibri"/>
          <w:sz w:val="24"/>
          <w:szCs w:val="24"/>
        </w:rPr>
        <w:t xml:space="preserve">Chybí formulace cíle práce, </w:t>
      </w:r>
      <w:r w:rsidR="00AA2147">
        <w:rPr>
          <w:rFonts w:ascii="Calibri" w:hAnsi="Calibri" w:cs="Calibri"/>
          <w:sz w:val="24"/>
          <w:szCs w:val="24"/>
        </w:rPr>
        <w:t>je zaměněn za</w:t>
      </w:r>
      <w:r w:rsidRPr="00424F10">
        <w:rPr>
          <w:rFonts w:ascii="Calibri" w:hAnsi="Calibri" w:cs="Calibri"/>
          <w:sz w:val="24"/>
          <w:szCs w:val="24"/>
        </w:rPr>
        <w:t xml:space="preserve"> cíl</w:t>
      </w:r>
      <w:r w:rsidRPr="00AF0920">
        <w:rPr>
          <w:rFonts w:ascii="Calibri" w:hAnsi="Calibri" w:cs="Calibri"/>
          <w:sz w:val="24"/>
          <w:szCs w:val="24"/>
        </w:rPr>
        <w:t xml:space="preserve"> výzkumu, formulovány jsou tři výzkumné otázky. </w:t>
      </w:r>
      <w:r>
        <w:rPr>
          <w:rFonts w:ascii="Calibri" w:hAnsi="Calibri" w:cs="Calibri"/>
          <w:sz w:val="24"/>
          <w:szCs w:val="24"/>
        </w:rPr>
        <w:t>Realizace v</w:t>
      </w:r>
      <w:r w:rsidRPr="00AF0920">
        <w:rPr>
          <w:rFonts w:ascii="Calibri" w:hAnsi="Calibri" w:cs="Calibri"/>
          <w:sz w:val="24"/>
          <w:szCs w:val="24"/>
        </w:rPr>
        <w:t>ýzkum</w:t>
      </w:r>
      <w:r>
        <w:rPr>
          <w:rFonts w:ascii="Calibri" w:hAnsi="Calibri" w:cs="Calibri"/>
          <w:sz w:val="24"/>
          <w:szCs w:val="24"/>
        </w:rPr>
        <w:t>u</w:t>
      </w:r>
      <w:r w:rsidRPr="00AF092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v plánu </w:t>
      </w:r>
      <w:r w:rsidRPr="00AF0920">
        <w:rPr>
          <w:rFonts w:ascii="Calibri" w:hAnsi="Calibri" w:cs="Calibri"/>
          <w:sz w:val="24"/>
          <w:szCs w:val="24"/>
        </w:rPr>
        <w:t>formou individuálních rozhovorů, dotazníku a sémantického diferenciálu. Proveden byl předvýzkum.</w:t>
      </w:r>
      <w:r w:rsidR="00B118F5">
        <w:rPr>
          <w:rFonts w:ascii="Calibri" w:hAnsi="Calibri" w:cs="Calibri"/>
          <w:sz w:val="24"/>
          <w:szCs w:val="24"/>
        </w:rPr>
        <w:t xml:space="preserve"> Vyhodnocení výzkumu je předloženo, je zde však uváděna řada nadbytečných hodnot.</w:t>
      </w:r>
    </w:p>
    <w:p w14:paraId="4DFCDC3A" w14:textId="70F1DBC3" w:rsidR="002F537E" w:rsidRPr="00097985" w:rsidRDefault="002F537E" w:rsidP="002F537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097985">
        <w:rPr>
          <w:rFonts w:ascii="Calibri" w:hAnsi="Calibri" w:cs="Calibri"/>
          <w:bCs/>
          <w:sz w:val="24"/>
          <w:szCs w:val="24"/>
        </w:rPr>
        <w:t xml:space="preserve">Návrhy </w:t>
      </w:r>
      <w:r w:rsidR="001D512B">
        <w:rPr>
          <w:rFonts w:ascii="Calibri" w:hAnsi="Calibri" w:cs="Calibri"/>
          <w:bCs/>
          <w:sz w:val="24"/>
          <w:szCs w:val="24"/>
        </w:rPr>
        <w:t>sloganů a spotů</w:t>
      </w:r>
      <w:r w:rsidR="00B118F5">
        <w:rPr>
          <w:rFonts w:ascii="Calibri" w:hAnsi="Calibri" w:cs="Calibri"/>
          <w:bCs/>
          <w:sz w:val="24"/>
          <w:szCs w:val="24"/>
        </w:rPr>
        <w:t xml:space="preserve"> </w:t>
      </w:r>
      <w:r w:rsidRPr="00097985">
        <w:rPr>
          <w:rFonts w:ascii="Calibri" w:hAnsi="Calibri" w:cs="Calibri"/>
          <w:bCs/>
          <w:sz w:val="24"/>
          <w:szCs w:val="24"/>
        </w:rPr>
        <w:t xml:space="preserve">pro </w:t>
      </w:r>
      <w:r w:rsidR="00B118F5">
        <w:rPr>
          <w:rFonts w:ascii="Calibri" w:hAnsi="Calibri" w:cs="Calibri"/>
          <w:bCs/>
          <w:sz w:val="24"/>
          <w:szCs w:val="24"/>
        </w:rPr>
        <w:t>kampaň</w:t>
      </w:r>
      <w:r w:rsidRPr="00097985">
        <w:rPr>
          <w:rFonts w:ascii="Calibri" w:hAnsi="Calibri" w:cs="Calibri"/>
          <w:bCs/>
          <w:sz w:val="24"/>
          <w:szCs w:val="24"/>
        </w:rPr>
        <w:t xml:space="preserve"> </w:t>
      </w:r>
      <w:r w:rsidR="00D57D5C">
        <w:rPr>
          <w:rFonts w:ascii="Calibri" w:hAnsi="Calibri" w:cs="Calibri"/>
          <w:bCs/>
          <w:sz w:val="24"/>
          <w:szCs w:val="24"/>
        </w:rPr>
        <w:t xml:space="preserve">vhodné dát </w:t>
      </w:r>
      <w:r w:rsidRPr="00097985">
        <w:rPr>
          <w:rFonts w:ascii="Calibri" w:hAnsi="Calibri" w:cs="Calibri"/>
          <w:bCs/>
          <w:sz w:val="24"/>
          <w:szCs w:val="24"/>
        </w:rPr>
        <w:t>do příloh, zde zatěžuji text. Postačí hlavní myšlenka, není nutné tvořit.</w:t>
      </w:r>
    </w:p>
    <w:p w14:paraId="16BA0D97" w14:textId="49B0E87D" w:rsidR="008F75E2" w:rsidRPr="00AB0B87" w:rsidRDefault="00FD6559" w:rsidP="008F75E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AB0B87">
        <w:rPr>
          <w:rFonts w:ascii="Calibri" w:hAnsi="Calibri" w:cs="Calibri"/>
          <w:bCs/>
          <w:sz w:val="24"/>
          <w:szCs w:val="24"/>
        </w:rPr>
        <w:t>Chybí přesný časový a finanční plán</w:t>
      </w:r>
      <w:r w:rsidR="001F4212" w:rsidRPr="00AB0B87">
        <w:rPr>
          <w:rFonts w:ascii="Calibri" w:hAnsi="Calibri" w:cs="Calibri"/>
          <w:bCs/>
          <w:sz w:val="24"/>
          <w:szCs w:val="24"/>
        </w:rPr>
        <w:t>, konkrétnější návrh měření efektivity kampaně</w:t>
      </w:r>
      <w:r w:rsidR="00C33A16" w:rsidRPr="00AB0B87">
        <w:rPr>
          <w:rFonts w:ascii="Calibri" w:hAnsi="Calibri" w:cs="Calibri"/>
          <w:bCs/>
          <w:sz w:val="24"/>
          <w:szCs w:val="24"/>
        </w:rPr>
        <w:t>,</w:t>
      </w:r>
      <w:r w:rsidR="006F1085" w:rsidRPr="00AB0B87">
        <w:rPr>
          <w:rFonts w:ascii="Calibri" w:hAnsi="Calibri" w:cs="Calibri"/>
          <w:bCs/>
          <w:sz w:val="24"/>
          <w:szCs w:val="24"/>
        </w:rPr>
        <w:t xml:space="preserve"> </w:t>
      </w:r>
      <w:r w:rsidR="00B750F8" w:rsidRPr="00AB0B87">
        <w:rPr>
          <w:rFonts w:ascii="Calibri" w:hAnsi="Calibri" w:cs="Calibri"/>
          <w:bCs/>
          <w:sz w:val="24"/>
          <w:szCs w:val="24"/>
        </w:rPr>
        <w:t>popsaná rizika, limity</w:t>
      </w:r>
      <w:r w:rsidR="0097299D" w:rsidRPr="00AB0B87">
        <w:rPr>
          <w:rFonts w:ascii="Calibri" w:hAnsi="Calibri" w:cs="Calibri"/>
          <w:bCs/>
          <w:sz w:val="24"/>
          <w:szCs w:val="24"/>
        </w:rPr>
        <w:t xml:space="preserve">. Kap. </w:t>
      </w:r>
      <w:r w:rsidR="006F1085" w:rsidRPr="00AB0B87">
        <w:rPr>
          <w:rFonts w:ascii="Calibri" w:hAnsi="Calibri" w:cs="Calibri"/>
          <w:bCs/>
          <w:sz w:val="24"/>
          <w:szCs w:val="24"/>
        </w:rPr>
        <w:t>10.4: Není zřejmé, kdo by měl zadávat studentovi podklady</w:t>
      </w:r>
      <w:r w:rsidR="00C33A16" w:rsidRPr="00AB0B87">
        <w:rPr>
          <w:rFonts w:ascii="Calibri" w:hAnsi="Calibri" w:cs="Calibri"/>
          <w:bCs/>
          <w:sz w:val="24"/>
          <w:szCs w:val="24"/>
        </w:rPr>
        <w:t>.</w:t>
      </w:r>
    </w:p>
    <w:p w14:paraId="1D3DB9DC" w14:textId="7AA81798" w:rsidR="00753862" w:rsidRPr="00B533E4" w:rsidRDefault="00753862" w:rsidP="00745FDC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33F28BCC" w:rsidR="008242D2" w:rsidRPr="005354CD" w:rsidRDefault="00B271FD" w:rsidP="00DC639A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/>
      </w:r>
      <w:r w:rsidR="008242D2"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2BCFBF54" w14:textId="2E76FF55" w:rsidR="00E82955" w:rsidRPr="00EC2505" w:rsidRDefault="00EC2505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 xml:space="preserve">S. 31: </w:t>
      </w:r>
      <w:r w:rsidRPr="00EC2505">
        <w:rPr>
          <w:rFonts w:ascii="Calibri" w:hAnsi="Calibri" w:cs="Calibri"/>
          <w:i/>
          <w:iCs/>
          <w:sz w:val="24"/>
          <w:szCs w:val="24"/>
        </w:rPr>
        <w:t>„</w:t>
      </w:r>
      <w:r w:rsidR="00F844E1" w:rsidRPr="00EC2505">
        <w:rPr>
          <w:rFonts w:ascii="Calibri" w:hAnsi="Calibri" w:cs="Calibri"/>
          <w:i/>
          <w:iCs/>
          <w:sz w:val="24"/>
          <w:szCs w:val="24"/>
        </w:rPr>
        <w:t>Chytré domácnosti budou plně automatizované, a tak chytré, že spotřebitelé již nebudou muset přemýšlet nad každodenními úkoly. Spotřebitelé budou svůj čas trávit jen volnočasovými aktivitami, robotika za ně bude dělat všední práci.</w:t>
      </w:r>
      <w:r w:rsidRPr="00EC2505">
        <w:rPr>
          <w:rFonts w:ascii="Calibri" w:hAnsi="Calibri" w:cs="Calibri"/>
          <w:i/>
          <w:iCs/>
          <w:sz w:val="24"/>
          <w:szCs w:val="24"/>
        </w:rPr>
        <w:t>“</w:t>
      </w:r>
      <w:r w:rsidR="00F844E1">
        <w:rPr>
          <w:rFonts w:ascii="Calibri" w:hAnsi="Calibri" w:cs="Calibri"/>
          <w:sz w:val="24"/>
          <w:szCs w:val="24"/>
        </w:rPr>
        <w:t xml:space="preserve"> Dopady? Rizika?</w:t>
      </w:r>
      <w:r w:rsidR="00BF0497">
        <w:rPr>
          <w:rFonts w:ascii="Calibri" w:hAnsi="Calibri" w:cs="Calibri"/>
          <w:sz w:val="24"/>
          <w:szCs w:val="24"/>
        </w:rPr>
        <w:t xml:space="preserve"> </w:t>
      </w:r>
    </w:p>
    <w:p w14:paraId="0FFDD743" w14:textId="2E889EAD" w:rsidR="00CD786C" w:rsidRPr="007B268D" w:rsidRDefault="005E5521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Lze </w:t>
      </w:r>
      <w:r w:rsidR="00424F10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tedy </w:t>
      </w:r>
      <w:r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považovat za chytrou domácnost takovou, která vlastní </w:t>
      </w:r>
      <w:r w:rsidR="00424F10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jen </w:t>
      </w:r>
      <w:r>
        <w:rPr>
          <w:rFonts w:ascii="Calibri" w:hAnsi="Calibri" w:cs="Calibri"/>
          <w:bCs/>
          <w:sz w:val="24"/>
          <w:szCs w:val="24"/>
          <w:shd w:val="clear" w:color="auto" w:fill="FFFFFF"/>
        </w:rPr>
        <w:t>chytrý telefon a robotický vysavač?</w:t>
      </w:r>
      <w:r w:rsidR="008F46EA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 Na s</w:t>
      </w:r>
      <w:r w:rsidR="009A6B89" w:rsidRPr="007B268D">
        <w:rPr>
          <w:rFonts w:ascii="Calibri" w:hAnsi="Calibri" w:cs="Calibri"/>
          <w:bCs/>
          <w:sz w:val="24"/>
          <w:szCs w:val="24"/>
          <w:shd w:val="clear" w:color="auto" w:fill="FFFFFF"/>
        </w:rPr>
        <w:t>. 19</w:t>
      </w:r>
      <w:r w:rsidR="008F46EA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 uvádíte charakteristiku spotřebitele chytré domácnosti</w:t>
      </w:r>
      <w:r w:rsidR="009A6B89" w:rsidRPr="007B268D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: </w:t>
      </w:r>
      <w:r w:rsidR="003777A7" w:rsidRPr="007B268D">
        <w:rPr>
          <w:rFonts w:ascii="Calibri" w:hAnsi="Calibri" w:cs="Calibri"/>
          <w:bCs/>
          <w:i/>
          <w:iCs/>
          <w:sz w:val="24"/>
          <w:szCs w:val="24"/>
          <w:shd w:val="clear" w:color="auto" w:fill="FFFFFF"/>
        </w:rPr>
        <w:t>„</w:t>
      </w:r>
      <w:r w:rsidR="00CD786C" w:rsidRPr="007B268D">
        <w:rPr>
          <w:rFonts w:ascii="Calibri" w:hAnsi="Calibri" w:cs="Calibri"/>
          <w:bCs/>
          <w:i/>
          <w:iCs/>
          <w:sz w:val="24"/>
          <w:szCs w:val="24"/>
          <w:shd w:val="clear" w:color="auto" w:fill="FFFFFF"/>
        </w:rPr>
        <w:t>Sanguinetti et al. (2018) ve své studii demograficky segmentovali a popsali potenciální spotřebitele chytrých domácností vzhledem k věku, příjmu a pohlaví. Studie byla provedena v USA a dokazuje, že potenciální spotřebitel má daný příjem. Podle studie má potenciální spotřebitel vysoký příjem (150 000,- Kč až 200 000,- Kč měsíčně), je muž, věk se pohybuje mezi 35 až 49 lety, a je vlastník rodinného domu s větší plochou</w:t>
      </w:r>
      <w:r w:rsidR="003777A7" w:rsidRPr="007B268D">
        <w:rPr>
          <w:rFonts w:ascii="Calibri" w:hAnsi="Calibri" w:cs="Calibri"/>
          <w:bCs/>
          <w:i/>
          <w:iCs/>
          <w:sz w:val="24"/>
          <w:szCs w:val="24"/>
          <w:shd w:val="clear" w:color="auto" w:fill="FFFFFF"/>
        </w:rPr>
        <w:t>“</w:t>
      </w:r>
      <w:r w:rsidR="00044045" w:rsidRPr="007B268D">
        <w:rPr>
          <w:rFonts w:ascii="Calibri" w:hAnsi="Calibri" w:cs="Calibri"/>
          <w:bCs/>
          <w:i/>
          <w:iCs/>
          <w:sz w:val="24"/>
          <w:szCs w:val="24"/>
          <w:shd w:val="clear" w:color="auto" w:fill="FFFFFF"/>
        </w:rPr>
        <w:t>.</w:t>
      </w:r>
      <w:r w:rsidR="00CD786C" w:rsidRPr="007B268D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 </w:t>
      </w:r>
      <w:r w:rsidR="00044045" w:rsidRPr="007B268D">
        <w:rPr>
          <w:rFonts w:ascii="Calibri" w:hAnsi="Calibri" w:cs="Calibri"/>
          <w:bCs/>
          <w:sz w:val="24"/>
          <w:szCs w:val="24"/>
          <w:shd w:val="clear" w:color="auto" w:fill="FFFFFF"/>
        </w:rPr>
        <w:t>Vaši respondenti a participanti této segmentaci neodpovídají.</w:t>
      </w:r>
      <w:r w:rsidR="003777A7" w:rsidRPr="007B268D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 Proč nebyl výzkum realizován i v ČR u </w:t>
      </w:r>
      <w:r w:rsidR="00F86F2D">
        <w:rPr>
          <w:rFonts w:ascii="Calibri" w:hAnsi="Calibri" w:cs="Calibri"/>
          <w:bCs/>
          <w:sz w:val="24"/>
          <w:szCs w:val="24"/>
          <w:shd w:val="clear" w:color="auto" w:fill="FFFFFF"/>
        </w:rPr>
        <w:t>popsaného</w:t>
      </w:r>
      <w:r w:rsidR="003777A7" w:rsidRPr="007B268D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 segmentu?</w:t>
      </w:r>
    </w:p>
    <w:p w14:paraId="620B3C33" w14:textId="77777777" w:rsidR="00B750F8" w:rsidRPr="007B268D" w:rsidRDefault="00B750F8" w:rsidP="00B750F8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sz w:val="24"/>
          <w:szCs w:val="24"/>
          <w:shd w:val="clear" w:color="auto" w:fill="FFFFFF"/>
        </w:rPr>
      </w:pPr>
      <w:r w:rsidRPr="007B268D">
        <w:rPr>
          <w:rFonts w:ascii="Calibri" w:hAnsi="Calibri" w:cs="Calibri"/>
          <w:bCs/>
          <w:sz w:val="24"/>
          <w:szCs w:val="24"/>
          <w:shd w:val="clear" w:color="auto" w:fill="FFFFFF"/>
        </w:rPr>
        <w:t>Co v případě blackoutu v chytré domácnosti? Jak se na něj připravit? Jak reagovat v krizi?</w:t>
      </w:r>
    </w:p>
    <w:p w14:paraId="043AE679" w14:textId="77777777" w:rsidR="00B53CA3" w:rsidRDefault="00B53CA3" w:rsidP="00B53CA3">
      <w:pPr>
        <w:tabs>
          <w:tab w:val="left" w:pos="2268"/>
        </w:tabs>
        <w:jc w:val="both"/>
        <w:rPr>
          <w:rFonts w:ascii="Calibri" w:hAnsi="Calibri" w:cs="Calibri"/>
          <w:bCs/>
          <w:color w:val="ED0000"/>
          <w:sz w:val="24"/>
          <w:szCs w:val="24"/>
          <w:shd w:val="clear" w:color="auto" w:fill="FFFFFF"/>
        </w:rPr>
      </w:pPr>
    </w:p>
    <w:p w14:paraId="4FD7551A" w14:textId="7252C8E1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</w:t>
      </w:r>
      <w:r w:rsidR="000377A9">
        <w:rPr>
          <w:rFonts w:ascii="Calibri" w:hAnsi="Calibri" w:cs="Calibri"/>
          <w:sz w:val="24"/>
          <w:szCs w:val="24"/>
        </w:rPr>
        <w:t>5</w:t>
      </w:r>
      <w:r w:rsidR="00363B3E">
        <w:rPr>
          <w:rFonts w:ascii="Calibri" w:hAnsi="Calibri" w:cs="Calibri"/>
          <w:sz w:val="24"/>
          <w:szCs w:val="24"/>
        </w:rPr>
        <w:t>-</w:t>
      </w:r>
      <w:r w:rsidR="000377A9">
        <w:rPr>
          <w:rFonts w:ascii="Calibri" w:hAnsi="Calibri" w:cs="Calibri"/>
          <w:sz w:val="24"/>
          <w:szCs w:val="24"/>
        </w:rPr>
        <w:t>03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160E7" w14:textId="77777777" w:rsidR="00A16E2C" w:rsidRDefault="00A16E2C">
      <w:r>
        <w:separator/>
      </w:r>
    </w:p>
  </w:endnote>
  <w:endnote w:type="continuationSeparator" w:id="0">
    <w:p w14:paraId="320021EC" w14:textId="77777777" w:rsidR="00A16E2C" w:rsidRDefault="00A1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A708" w14:textId="77777777" w:rsidR="00A16E2C" w:rsidRDefault="00A16E2C">
      <w:r>
        <w:separator/>
      </w:r>
    </w:p>
  </w:footnote>
  <w:footnote w:type="continuationSeparator" w:id="0">
    <w:p w14:paraId="0892A6D2" w14:textId="77777777" w:rsidR="00A16E2C" w:rsidRDefault="00A1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04D"/>
    <w:multiLevelType w:val="hybridMultilevel"/>
    <w:tmpl w:val="F352340E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5"/>
  </w:num>
  <w:num w:numId="3" w16cid:durableId="1132015361">
    <w:abstractNumId w:val="2"/>
  </w:num>
  <w:num w:numId="4" w16cid:durableId="1339651713">
    <w:abstractNumId w:val="6"/>
  </w:num>
  <w:num w:numId="5" w16cid:durableId="266229906">
    <w:abstractNumId w:val="3"/>
  </w:num>
  <w:num w:numId="6" w16cid:durableId="2046370828">
    <w:abstractNumId w:val="0"/>
  </w:num>
  <w:num w:numId="7" w16cid:durableId="1543177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377A9"/>
    <w:rsid w:val="000402A0"/>
    <w:rsid w:val="000418AC"/>
    <w:rsid w:val="00044045"/>
    <w:rsid w:val="000524FE"/>
    <w:rsid w:val="00052AC8"/>
    <w:rsid w:val="00052BAB"/>
    <w:rsid w:val="000553BA"/>
    <w:rsid w:val="00071FF1"/>
    <w:rsid w:val="00082523"/>
    <w:rsid w:val="00085B76"/>
    <w:rsid w:val="000977DC"/>
    <w:rsid w:val="00097985"/>
    <w:rsid w:val="000B3F5D"/>
    <w:rsid w:val="000B6D31"/>
    <w:rsid w:val="000C0456"/>
    <w:rsid w:val="000C0A67"/>
    <w:rsid w:val="000C676D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163D"/>
    <w:rsid w:val="001425A3"/>
    <w:rsid w:val="0014316C"/>
    <w:rsid w:val="00147C9F"/>
    <w:rsid w:val="00157E5D"/>
    <w:rsid w:val="00171E88"/>
    <w:rsid w:val="001827B1"/>
    <w:rsid w:val="001954DC"/>
    <w:rsid w:val="001A0981"/>
    <w:rsid w:val="001A31AC"/>
    <w:rsid w:val="001B0706"/>
    <w:rsid w:val="001B65CC"/>
    <w:rsid w:val="001B66AE"/>
    <w:rsid w:val="001C504C"/>
    <w:rsid w:val="001C7804"/>
    <w:rsid w:val="001D512B"/>
    <w:rsid w:val="001E5EA6"/>
    <w:rsid w:val="001F125B"/>
    <w:rsid w:val="001F4212"/>
    <w:rsid w:val="00200571"/>
    <w:rsid w:val="00201C13"/>
    <w:rsid w:val="00205E15"/>
    <w:rsid w:val="002076CD"/>
    <w:rsid w:val="002169EE"/>
    <w:rsid w:val="00224043"/>
    <w:rsid w:val="00224DFA"/>
    <w:rsid w:val="0023276F"/>
    <w:rsid w:val="002343C9"/>
    <w:rsid w:val="00244BC9"/>
    <w:rsid w:val="00250D9A"/>
    <w:rsid w:val="00252ECC"/>
    <w:rsid w:val="0026323D"/>
    <w:rsid w:val="00263346"/>
    <w:rsid w:val="0026381D"/>
    <w:rsid w:val="0027357F"/>
    <w:rsid w:val="00275E4F"/>
    <w:rsid w:val="00277CCC"/>
    <w:rsid w:val="0028399C"/>
    <w:rsid w:val="00294DFE"/>
    <w:rsid w:val="002A2209"/>
    <w:rsid w:val="002A6B01"/>
    <w:rsid w:val="002B07FF"/>
    <w:rsid w:val="002B2FE4"/>
    <w:rsid w:val="002B3967"/>
    <w:rsid w:val="002B786A"/>
    <w:rsid w:val="002C44EF"/>
    <w:rsid w:val="002D04DC"/>
    <w:rsid w:val="002D1637"/>
    <w:rsid w:val="002D19D1"/>
    <w:rsid w:val="002D2BB6"/>
    <w:rsid w:val="002D393B"/>
    <w:rsid w:val="002E29B1"/>
    <w:rsid w:val="002E3E65"/>
    <w:rsid w:val="002F24B7"/>
    <w:rsid w:val="002F537E"/>
    <w:rsid w:val="002F7C73"/>
    <w:rsid w:val="0030321E"/>
    <w:rsid w:val="00303FEA"/>
    <w:rsid w:val="0030406D"/>
    <w:rsid w:val="00305DC2"/>
    <w:rsid w:val="00307976"/>
    <w:rsid w:val="003101C9"/>
    <w:rsid w:val="00313E2B"/>
    <w:rsid w:val="003147EF"/>
    <w:rsid w:val="00315619"/>
    <w:rsid w:val="003173DD"/>
    <w:rsid w:val="00321322"/>
    <w:rsid w:val="00331EAB"/>
    <w:rsid w:val="00347C46"/>
    <w:rsid w:val="00363B3E"/>
    <w:rsid w:val="00370576"/>
    <w:rsid w:val="003774D1"/>
    <w:rsid w:val="003777A7"/>
    <w:rsid w:val="00380CCA"/>
    <w:rsid w:val="00383E5D"/>
    <w:rsid w:val="003868F7"/>
    <w:rsid w:val="00390250"/>
    <w:rsid w:val="00393B29"/>
    <w:rsid w:val="0039468B"/>
    <w:rsid w:val="00395D72"/>
    <w:rsid w:val="003A3070"/>
    <w:rsid w:val="003B33D3"/>
    <w:rsid w:val="003B6AE5"/>
    <w:rsid w:val="003B6F1E"/>
    <w:rsid w:val="003D1AA1"/>
    <w:rsid w:val="003D6E39"/>
    <w:rsid w:val="003E150D"/>
    <w:rsid w:val="003E3DF1"/>
    <w:rsid w:val="00406A5C"/>
    <w:rsid w:val="00407767"/>
    <w:rsid w:val="004108F6"/>
    <w:rsid w:val="00416472"/>
    <w:rsid w:val="0042394D"/>
    <w:rsid w:val="00424F10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50E5"/>
    <w:rsid w:val="004B74D0"/>
    <w:rsid w:val="004C1E75"/>
    <w:rsid w:val="004D02B3"/>
    <w:rsid w:val="004D187D"/>
    <w:rsid w:val="004D6C3D"/>
    <w:rsid w:val="004D72F4"/>
    <w:rsid w:val="004E28D6"/>
    <w:rsid w:val="004F4FB8"/>
    <w:rsid w:val="005008D6"/>
    <w:rsid w:val="00502910"/>
    <w:rsid w:val="00502BF6"/>
    <w:rsid w:val="00507C7B"/>
    <w:rsid w:val="00511645"/>
    <w:rsid w:val="00512758"/>
    <w:rsid w:val="00515A76"/>
    <w:rsid w:val="00516452"/>
    <w:rsid w:val="00520C6A"/>
    <w:rsid w:val="00521338"/>
    <w:rsid w:val="00521837"/>
    <w:rsid w:val="005317DB"/>
    <w:rsid w:val="005376EC"/>
    <w:rsid w:val="005603D4"/>
    <w:rsid w:val="00581EDF"/>
    <w:rsid w:val="005820B2"/>
    <w:rsid w:val="005934FB"/>
    <w:rsid w:val="0059414C"/>
    <w:rsid w:val="00595345"/>
    <w:rsid w:val="005975B0"/>
    <w:rsid w:val="005B2A81"/>
    <w:rsid w:val="005B2CF0"/>
    <w:rsid w:val="005D0487"/>
    <w:rsid w:val="005D6260"/>
    <w:rsid w:val="005E1DEF"/>
    <w:rsid w:val="005E3E75"/>
    <w:rsid w:val="005E5521"/>
    <w:rsid w:val="005E78E0"/>
    <w:rsid w:val="005F65E0"/>
    <w:rsid w:val="005F6ED0"/>
    <w:rsid w:val="005F78EB"/>
    <w:rsid w:val="00600872"/>
    <w:rsid w:val="0060544D"/>
    <w:rsid w:val="00612FA1"/>
    <w:rsid w:val="00621FE1"/>
    <w:rsid w:val="0062665E"/>
    <w:rsid w:val="00627031"/>
    <w:rsid w:val="006303CC"/>
    <w:rsid w:val="006357A7"/>
    <w:rsid w:val="006372C6"/>
    <w:rsid w:val="006433AF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1085"/>
    <w:rsid w:val="006F1AA3"/>
    <w:rsid w:val="006F494A"/>
    <w:rsid w:val="00700782"/>
    <w:rsid w:val="007066BC"/>
    <w:rsid w:val="007100E1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5FDC"/>
    <w:rsid w:val="00753862"/>
    <w:rsid w:val="00757D03"/>
    <w:rsid w:val="007644A6"/>
    <w:rsid w:val="00766D0B"/>
    <w:rsid w:val="00766DB7"/>
    <w:rsid w:val="00766FD3"/>
    <w:rsid w:val="00770B81"/>
    <w:rsid w:val="0077514D"/>
    <w:rsid w:val="0077660D"/>
    <w:rsid w:val="0078615E"/>
    <w:rsid w:val="007A7155"/>
    <w:rsid w:val="007A7D7A"/>
    <w:rsid w:val="007B268D"/>
    <w:rsid w:val="007B6504"/>
    <w:rsid w:val="007C104C"/>
    <w:rsid w:val="007C29F5"/>
    <w:rsid w:val="007C6BF0"/>
    <w:rsid w:val="007D31B4"/>
    <w:rsid w:val="007E1CB9"/>
    <w:rsid w:val="007F01EF"/>
    <w:rsid w:val="007F2987"/>
    <w:rsid w:val="00803F20"/>
    <w:rsid w:val="00806864"/>
    <w:rsid w:val="00810F3D"/>
    <w:rsid w:val="00817E54"/>
    <w:rsid w:val="008222F2"/>
    <w:rsid w:val="008242D2"/>
    <w:rsid w:val="0083632E"/>
    <w:rsid w:val="00836538"/>
    <w:rsid w:val="00841242"/>
    <w:rsid w:val="00845234"/>
    <w:rsid w:val="0085026C"/>
    <w:rsid w:val="00854A44"/>
    <w:rsid w:val="00856C0C"/>
    <w:rsid w:val="00862EE0"/>
    <w:rsid w:val="008735C3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3B9A"/>
    <w:rsid w:val="008D6D54"/>
    <w:rsid w:val="008F3361"/>
    <w:rsid w:val="008F46EA"/>
    <w:rsid w:val="008F54B9"/>
    <w:rsid w:val="008F75E2"/>
    <w:rsid w:val="00902249"/>
    <w:rsid w:val="0090689C"/>
    <w:rsid w:val="00907B9A"/>
    <w:rsid w:val="009109F6"/>
    <w:rsid w:val="00922C12"/>
    <w:rsid w:val="009249A5"/>
    <w:rsid w:val="00931B48"/>
    <w:rsid w:val="009378F2"/>
    <w:rsid w:val="009558C7"/>
    <w:rsid w:val="0097299D"/>
    <w:rsid w:val="00973462"/>
    <w:rsid w:val="009748BA"/>
    <w:rsid w:val="00986E6B"/>
    <w:rsid w:val="009903E3"/>
    <w:rsid w:val="00992281"/>
    <w:rsid w:val="009A68FC"/>
    <w:rsid w:val="009A6B89"/>
    <w:rsid w:val="009B081F"/>
    <w:rsid w:val="009B3F58"/>
    <w:rsid w:val="009B441F"/>
    <w:rsid w:val="009C1B54"/>
    <w:rsid w:val="009C2D1F"/>
    <w:rsid w:val="009D6145"/>
    <w:rsid w:val="009D67D5"/>
    <w:rsid w:val="009D7FA3"/>
    <w:rsid w:val="009E0253"/>
    <w:rsid w:val="009E706E"/>
    <w:rsid w:val="009F3CF9"/>
    <w:rsid w:val="009F68F4"/>
    <w:rsid w:val="009F6C9F"/>
    <w:rsid w:val="00A01C5D"/>
    <w:rsid w:val="00A03920"/>
    <w:rsid w:val="00A11D65"/>
    <w:rsid w:val="00A127ED"/>
    <w:rsid w:val="00A16E2C"/>
    <w:rsid w:val="00A2665F"/>
    <w:rsid w:val="00A319A8"/>
    <w:rsid w:val="00A3370F"/>
    <w:rsid w:val="00A472E0"/>
    <w:rsid w:val="00A53EB6"/>
    <w:rsid w:val="00A6102C"/>
    <w:rsid w:val="00A627D5"/>
    <w:rsid w:val="00A734B8"/>
    <w:rsid w:val="00A7396E"/>
    <w:rsid w:val="00A80566"/>
    <w:rsid w:val="00A811EC"/>
    <w:rsid w:val="00A92690"/>
    <w:rsid w:val="00A937FC"/>
    <w:rsid w:val="00A9409A"/>
    <w:rsid w:val="00AA09BC"/>
    <w:rsid w:val="00AA2147"/>
    <w:rsid w:val="00AB0B87"/>
    <w:rsid w:val="00AC0287"/>
    <w:rsid w:val="00AE5F6C"/>
    <w:rsid w:val="00AF0920"/>
    <w:rsid w:val="00AF23F4"/>
    <w:rsid w:val="00AF5110"/>
    <w:rsid w:val="00B01F32"/>
    <w:rsid w:val="00B05225"/>
    <w:rsid w:val="00B0625F"/>
    <w:rsid w:val="00B10BCB"/>
    <w:rsid w:val="00B118F5"/>
    <w:rsid w:val="00B17F58"/>
    <w:rsid w:val="00B2031F"/>
    <w:rsid w:val="00B249D9"/>
    <w:rsid w:val="00B271FD"/>
    <w:rsid w:val="00B302A7"/>
    <w:rsid w:val="00B3345C"/>
    <w:rsid w:val="00B45D5B"/>
    <w:rsid w:val="00B50161"/>
    <w:rsid w:val="00B5070B"/>
    <w:rsid w:val="00B533E4"/>
    <w:rsid w:val="00B53CA3"/>
    <w:rsid w:val="00B559B0"/>
    <w:rsid w:val="00B57DA5"/>
    <w:rsid w:val="00B63737"/>
    <w:rsid w:val="00B67482"/>
    <w:rsid w:val="00B70C05"/>
    <w:rsid w:val="00B7203B"/>
    <w:rsid w:val="00B750F8"/>
    <w:rsid w:val="00B776AC"/>
    <w:rsid w:val="00B80E4F"/>
    <w:rsid w:val="00B84D46"/>
    <w:rsid w:val="00B85312"/>
    <w:rsid w:val="00B8715C"/>
    <w:rsid w:val="00B9599E"/>
    <w:rsid w:val="00BA0FF4"/>
    <w:rsid w:val="00BA41C2"/>
    <w:rsid w:val="00BB0658"/>
    <w:rsid w:val="00BB0872"/>
    <w:rsid w:val="00BB5C48"/>
    <w:rsid w:val="00BB6BB9"/>
    <w:rsid w:val="00BB76CB"/>
    <w:rsid w:val="00BC0162"/>
    <w:rsid w:val="00BC15B4"/>
    <w:rsid w:val="00BC2E4C"/>
    <w:rsid w:val="00BC3818"/>
    <w:rsid w:val="00BD003A"/>
    <w:rsid w:val="00BD7336"/>
    <w:rsid w:val="00BE0BB3"/>
    <w:rsid w:val="00BE16B7"/>
    <w:rsid w:val="00BE269D"/>
    <w:rsid w:val="00BE2CBD"/>
    <w:rsid w:val="00BE5B19"/>
    <w:rsid w:val="00BF0497"/>
    <w:rsid w:val="00BF11F1"/>
    <w:rsid w:val="00C10AE5"/>
    <w:rsid w:val="00C16814"/>
    <w:rsid w:val="00C33A16"/>
    <w:rsid w:val="00C47721"/>
    <w:rsid w:val="00C47F7E"/>
    <w:rsid w:val="00C6091C"/>
    <w:rsid w:val="00C617F6"/>
    <w:rsid w:val="00C7046F"/>
    <w:rsid w:val="00C748F6"/>
    <w:rsid w:val="00C75DA8"/>
    <w:rsid w:val="00C83B7F"/>
    <w:rsid w:val="00CA6A00"/>
    <w:rsid w:val="00CB0C91"/>
    <w:rsid w:val="00CB5F99"/>
    <w:rsid w:val="00CC72DF"/>
    <w:rsid w:val="00CD06B9"/>
    <w:rsid w:val="00CD44EE"/>
    <w:rsid w:val="00CD786C"/>
    <w:rsid w:val="00CF6F04"/>
    <w:rsid w:val="00D02B3B"/>
    <w:rsid w:val="00D14B31"/>
    <w:rsid w:val="00D151E8"/>
    <w:rsid w:val="00D165B6"/>
    <w:rsid w:val="00D3075D"/>
    <w:rsid w:val="00D32A03"/>
    <w:rsid w:val="00D471A0"/>
    <w:rsid w:val="00D50E58"/>
    <w:rsid w:val="00D51FFA"/>
    <w:rsid w:val="00D57D5C"/>
    <w:rsid w:val="00D6137B"/>
    <w:rsid w:val="00D6226A"/>
    <w:rsid w:val="00D7029A"/>
    <w:rsid w:val="00D74405"/>
    <w:rsid w:val="00D77699"/>
    <w:rsid w:val="00DB0151"/>
    <w:rsid w:val="00DB01D0"/>
    <w:rsid w:val="00DB51F0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02C4E"/>
    <w:rsid w:val="00E04011"/>
    <w:rsid w:val="00E1071B"/>
    <w:rsid w:val="00E22A1F"/>
    <w:rsid w:val="00E25711"/>
    <w:rsid w:val="00E31ACF"/>
    <w:rsid w:val="00E337F0"/>
    <w:rsid w:val="00E34B70"/>
    <w:rsid w:val="00E35E3C"/>
    <w:rsid w:val="00E4638D"/>
    <w:rsid w:val="00E46B21"/>
    <w:rsid w:val="00E559E5"/>
    <w:rsid w:val="00E62741"/>
    <w:rsid w:val="00E62F8B"/>
    <w:rsid w:val="00E63EC0"/>
    <w:rsid w:val="00E65FC8"/>
    <w:rsid w:val="00E66A01"/>
    <w:rsid w:val="00E72341"/>
    <w:rsid w:val="00E81A1D"/>
    <w:rsid w:val="00E82955"/>
    <w:rsid w:val="00E977DD"/>
    <w:rsid w:val="00EA033D"/>
    <w:rsid w:val="00EA044B"/>
    <w:rsid w:val="00EA13D2"/>
    <w:rsid w:val="00EA5805"/>
    <w:rsid w:val="00EB1E88"/>
    <w:rsid w:val="00EB5BBF"/>
    <w:rsid w:val="00EC2505"/>
    <w:rsid w:val="00EC3D50"/>
    <w:rsid w:val="00ED5F7D"/>
    <w:rsid w:val="00EE1C65"/>
    <w:rsid w:val="00EF6AC0"/>
    <w:rsid w:val="00F04F5E"/>
    <w:rsid w:val="00F130D7"/>
    <w:rsid w:val="00F13AED"/>
    <w:rsid w:val="00F140C7"/>
    <w:rsid w:val="00F15587"/>
    <w:rsid w:val="00F159E0"/>
    <w:rsid w:val="00F23F16"/>
    <w:rsid w:val="00F25DDC"/>
    <w:rsid w:val="00F26FA3"/>
    <w:rsid w:val="00F27AC4"/>
    <w:rsid w:val="00F33516"/>
    <w:rsid w:val="00F37C5E"/>
    <w:rsid w:val="00F45044"/>
    <w:rsid w:val="00F52FB6"/>
    <w:rsid w:val="00F54C98"/>
    <w:rsid w:val="00F663AA"/>
    <w:rsid w:val="00F844E1"/>
    <w:rsid w:val="00F86541"/>
    <w:rsid w:val="00F86F2D"/>
    <w:rsid w:val="00F92ED5"/>
    <w:rsid w:val="00F94B59"/>
    <w:rsid w:val="00FA11E1"/>
    <w:rsid w:val="00FA6194"/>
    <w:rsid w:val="00FA7A3E"/>
    <w:rsid w:val="00FB4206"/>
    <w:rsid w:val="00FC38B4"/>
    <w:rsid w:val="00FD6559"/>
    <w:rsid w:val="00FD715C"/>
    <w:rsid w:val="00FE1A52"/>
    <w:rsid w:val="00FE26D3"/>
    <w:rsid w:val="00FF206A"/>
    <w:rsid w:val="00FF2F96"/>
    <w:rsid w:val="00FF5F1C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  <w:style w:type="character" w:customStyle="1" w:styleId="fontstyle01">
    <w:name w:val="fontstyle01"/>
    <w:basedOn w:val="Standardnpsmoodstavce"/>
    <w:rsid w:val="00CB0C91"/>
    <w:rPr>
      <w:rFonts w:ascii="ArialNarrow-Bold" w:hAnsi="ArialNarrow-Bold" w:hint="default"/>
      <w:b/>
      <w:bCs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400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136</cp:revision>
  <cp:lastPrinted>2010-04-15T13:27:00Z</cp:lastPrinted>
  <dcterms:created xsi:type="dcterms:W3CDTF">2025-04-16T16:26:00Z</dcterms:created>
  <dcterms:modified xsi:type="dcterms:W3CDTF">2025-05-10T11:43:00Z</dcterms:modified>
</cp:coreProperties>
</file>