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B1EC53C" w:rsidR="00515A76" w:rsidRPr="0013588D" w:rsidRDefault="00581DC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Klára Hrdličková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B9FFF52" w:rsidR="00515A76" w:rsidRPr="0013588D" w:rsidRDefault="00E1125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Marketingová komunikace </w:t>
            </w:r>
            <w:r w:rsidR="00F11140">
              <w:rPr>
                <w:rFonts w:ascii="Calibri" w:hAnsi="Calibri" w:cs="Calibri"/>
                <w:b/>
                <w:sz w:val="24"/>
                <w:szCs w:val="24"/>
              </w:rPr>
              <w:t xml:space="preserve">společnosti </w:t>
            </w:r>
            <w:proofErr w:type="spellStart"/>
            <w:r w:rsidR="00F11140">
              <w:rPr>
                <w:rFonts w:ascii="Calibri" w:hAnsi="Calibri" w:cs="Calibri"/>
                <w:b/>
                <w:sz w:val="24"/>
                <w:szCs w:val="24"/>
              </w:rPr>
              <w:t>Vilgain</w:t>
            </w:r>
            <w:proofErr w:type="spellEnd"/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710"/>
    <w:bookmarkStart w:id="1" w:name="_MON_1336569723"/>
    <w:bookmarkStart w:id="2" w:name="_MON_1336569737"/>
    <w:bookmarkStart w:id="3" w:name="_MON_1336569885"/>
    <w:bookmarkStart w:id="4" w:name="_MON_1336570037"/>
    <w:bookmarkStart w:id="5" w:name="_MON_1336574844"/>
    <w:bookmarkStart w:id="6" w:name="_MON_1336824645"/>
    <w:bookmarkStart w:id="7" w:name="_MON_1336824890"/>
    <w:bookmarkStart w:id="8" w:name="_MON_1336826773"/>
    <w:bookmarkStart w:id="9" w:name="_MON_1337070796"/>
    <w:bookmarkStart w:id="10" w:name="_MON_1337071463"/>
    <w:bookmarkStart w:id="11" w:name="_MON_1338811697"/>
    <w:bookmarkStart w:id="12" w:name="_MON_1338811926"/>
    <w:bookmarkStart w:id="13" w:name="_MON_1338812973"/>
    <w:bookmarkStart w:id="14" w:name="_MON_1338813343"/>
    <w:bookmarkStart w:id="15" w:name="_MON_1338813386"/>
    <w:bookmarkStart w:id="16" w:name="_MON_1343394148"/>
    <w:bookmarkStart w:id="17" w:name="_MON_1364913299"/>
    <w:bookmarkStart w:id="18" w:name="_MON_1364913932"/>
    <w:bookmarkStart w:id="19" w:name="_MON_1364914587"/>
    <w:bookmarkStart w:id="20" w:name="_MON_1366620866"/>
    <w:bookmarkStart w:id="21" w:name="_MON_1366621397"/>
    <w:bookmarkStart w:id="22" w:name="_MON_1366621611"/>
    <w:bookmarkStart w:id="23" w:name="_MON_1394448231"/>
    <w:bookmarkStart w:id="24" w:name="_MON_1394448643"/>
    <w:bookmarkStart w:id="25" w:name="_MON_1394448838"/>
    <w:bookmarkStart w:id="26" w:name="_MON_1394448863"/>
    <w:bookmarkStart w:id="27" w:name="_MON_1394448890"/>
    <w:bookmarkStart w:id="28" w:name="_MON_1394605234"/>
    <w:bookmarkStart w:id="29" w:name="_MON_1425718649"/>
    <w:bookmarkStart w:id="30" w:name="_MON_1425718884"/>
    <w:bookmarkStart w:id="31" w:name="_MON_1425718913"/>
    <w:bookmarkStart w:id="32" w:name="_MON_1425719005"/>
    <w:bookmarkStart w:id="33" w:name="_MON_1425719063"/>
    <w:bookmarkStart w:id="34" w:name="_MON_1425719119"/>
    <w:bookmarkStart w:id="35" w:name="_MON_1425719133"/>
    <w:bookmarkStart w:id="36" w:name="_MON_1425719143"/>
    <w:bookmarkStart w:id="37" w:name="_MON_1425719189"/>
    <w:bookmarkStart w:id="38" w:name="_MON_1332850022"/>
    <w:bookmarkStart w:id="39" w:name="_MON_1332850151"/>
    <w:bookmarkStart w:id="40" w:name="_MON_1332850182"/>
    <w:bookmarkStart w:id="41" w:name="_MON_1332850323"/>
    <w:bookmarkStart w:id="42" w:name="_MON_1332850330"/>
    <w:bookmarkStart w:id="43" w:name="_MON_1332850382"/>
    <w:bookmarkStart w:id="44" w:name="_MON_1332850412"/>
    <w:bookmarkStart w:id="45" w:name="_MON_1332850434"/>
    <w:bookmarkStart w:id="46" w:name="_MON_1332850454"/>
    <w:bookmarkStart w:id="47" w:name="_MON_1332850828"/>
    <w:bookmarkStart w:id="48" w:name="_MON_1334675527"/>
    <w:bookmarkStart w:id="49" w:name="_MON_1334675836"/>
    <w:bookmarkStart w:id="50" w:name="_MON_1334676345"/>
    <w:bookmarkStart w:id="51" w:name="_MON_1334676387"/>
    <w:bookmarkStart w:id="52" w:name="_MON_1334675884"/>
    <w:bookmarkStart w:id="53" w:name="_MON_1335189463"/>
    <w:bookmarkStart w:id="54" w:name="_MON_1336567768"/>
    <w:bookmarkStart w:id="55" w:name="_MON_1336568010"/>
    <w:bookmarkStart w:id="56" w:name="_MON_1336569207"/>
    <w:bookmarkStart w:id="57" w:name="_MON_1336569462"/>
    <w:bookmarkStart w:id="58" w:name="_MON_133656960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707"/>
    <w:bookmarkEnd w:id="59"/>
    <w:p w14:paraId="30AE8F5A" w14:textId="4A8AE4EA" w:rsidR="0094134A" w:rsidRDefault="001558FE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4pt;height:158.15pt" o:ole="">
            <v:imagedata r:id="rId7" o:title=""/>
          </v:shape>
          <o:OLEObject Type="Embed" ProgID="Excel.Sheet.8" ShapeID="_x0000_i1025" DrawAspect="Content" ObjectID="_1808038774" r:id="rId8"/>
        </w:object>
      </w:r>
    </w:p>
    <w:p w14:paraId="419377DB" w14:textId="77777777" w:rsidR="007633D9" w:rsidRDefault="007633D9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373DE893" w14:textId="3CE1E824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044B180" w14:textId="34ADBB0F" w:rsidR="001817D5" w:rsidRPr="00C424EC" w:rsidRDefault="00403F63" w:rsidP="001817D5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bookmarkStart w:id="60" w:name="_Hlk165983797"/>
      <w:r w:rsidRPr="00C424EC">
        <w:rPr>
          <w:rFonts w:asciiTheme="minorHAnsi" w:hAnsiTheme="minorHAnsi" w:cstheme="minorHAnsi"/>
          <w:sz w:val="24"/>
          <w:szCs w:val="24"/>
        </w:rPr>
        <w:t>T</w:t>
      </w:r>
      <w:r w:rsidR="004710FE" w:rsidRPr="00C424EC">
        <w:rPr>
          <w:rFonts w:asciiTheme="minorHAnsi" w:eastAsia="Calibri" w:hAnsiTheme="minorHAnsi" w:cstheme="minorHAnsi"/>
          <w:sz w:val="24"/>
          <w:szCs w:val="24"/>
        </w:rPr>
        <w:t>eoretick</w:t>
      </w:r>
      <w:r w:rsidRPr="00C424EC">
        <w:rPr>
          <w:rFonts w:asciiTheme="minorHAnsi" w:eastAsia="Calibri" w:hAnsiTheme="minorHAnsi" w:cstheme="minorHAnsi"/>
          <w:sz w:val="24"/>
          <w:szCs w:val="24"/>
        </w:rPr>
        <w:t>á</w:t>
      </w:r>
      <w:r w:rsidR="004710FE" w:rsidRPr="00C424EC">
        <w:rPr>
          <w:rFonts w:asciiTheme="minorHAnsi" w:eastAsia="Calibri" w:hAnsiTheme="minorHAnsi" w:cstheme="minorHAnsi"/>
          <w:sz w:val="24"/>
          <w:szCs w:val="24"/>
        </w:rPr>
        <w:t xml:space="preserve"> část práce </w:t>
      </w:r>
      <w:r w:rsidRPr="00C424EC">
        <w:rPr>
          <w:rFonts w:asciiTheme="minorHAnsi" w:eastAsia="Calibri" w:hAnsiTheme="minorHAnsi" w:cstheme="minorHAnsi"/>
          <w:sz w:val="24"/>
          <w:szCs w:val="24"/>
        </w:rPr>
        <w:t xml:space="preserve">je </w:t>
      </w:r>
      <w:r w:rsidR="00846D76">
        <w:rPr>
          <w:rFonts w:asciiTheme="minorHAnsi" w:eastAsia="Calibri" w:hAnsiTheme="minorHAnsi" w:cstheme="minorHAnsi"/>
          <w:sz w:val="24"/>
          <w:szCs w:val="24"/>
        </w:rPr>
        <w:t>nevyvážená. Někter</w:t>
      </w:r>
      <w:r w:rsidR="00660919">
        <w:rPr>
          <w:rFonts w:asciiTheme="minorHAnsi" w:eastAsia="Calibri" w:hAnsiTheme="minorHAnsi" w:cstheme="minorHAnsi"/>
          <w:sz w:val="24"/>
          <w:szCs w:val="24"/>
        </w:rPr>
        <w:t xml:space="preserve">é kapitoly jsou kvalitně zpracované, ale </w:t>
      </w:r>
      <w:r w:rsidRPr="00C424EC">
        <w:rPr>
          <w:rFonts w:asciiTheme="minorHAnsi" w:eastAsia="Calibri" w:hAnsiTheme="minorHAnsi" w:cstheme="minorHAnsi"/>
          <w:sz w:val="24"/>
          <w:szCs w:val="24"/>
        </w:rPr>
        <w:t xml:space="preserve">místy </w:t>
      </w:r>
      <w:r w:rsidR="00660919">
        <w:rPr>
          <w:rFonts w:asciiTheme="minorHAnsi" w:eastAsia="Calibri" w:hAnsiTheme="minorHAnsi" w:cstheme="minorHAnsi"/>
          <w:sz w:val="24"/>
          <w:szCs w:val="24"/>
        </w:rPr>
        <w:t xml:space="preserve">je text příliš </w:t>
      </w:r>
      <w:r w:rsidRPr="00C424EC">
        <w:rPr>
          <w:rFonts w:asciiTheme="minorHAnsi" w:eastAsia="Calibri" w:hAnsiTheme="minorHAnsi" w:cstheme="minorHAnsi"/>
          <w:sz w:val="24"/>
          <w:szCs w:val="24"/>
        </w:rPr>
        <w:t>obecn</w:t>
      </w:r>
      <w:r w:rsidR="00660919">
        <w:rPr>
          <w:rFonts w:asciiTheme="minorHAnsi" w:eastAsia="Calibri" w:hAnsiTheme="minorHAnsi" w:cstheme="minorHAnsi"/>
          <w:sz w:val="24"/>
          <w:szCs w:val="24"/>
        </w:rPr>
        <w:t>ý</w:t>
      </w:r>
      <w:r w:rsidRPr="00C424EC">
        <w:rPr>
          <w:rFonts w:asciiTheme="minorHAnsi" w:eastAsia="Calibri" w:hAnsiTheme="minorHAnsi" w:cstheme="minorHAnsi"/>
          <w:sz w:val="24"/>
          <w:szCs w:val="24"/>
        </w:rPr>
        <w:t xml:space="preserve"> a bez </w:t>
      </w:r>
      <w:r w:rsidR="0077290E" w:rsidRPr="00C424EC">
        <w:rPr>
          <w:rFonts w:asciiTheme="minorHAnsi" w:eastAsia="Calibri" w:hAnsiTheme="minorHAnsi" w:cstheme="minorHAnsi"/>
          <w:sz w:val="24"/>
          <w:szCs w:val="24"/>
        </w:rPr>
        <w:t>propojení</w:t>
      </w:r>
      <w:r w:rsidR="00A92B3A" w:rsidRPr="00C424EC">
        <w:rPr>
          <w:rFonts w:asciiTheme="minorHAnsi" w:eastAsia="Calibri" w:hAnsiTheme="minorHAnsi" w:cstheme="minorHAnsi"/>
          <w:sz w:val="24"/>
          <w:szCs w:val="24"/>
        </w:rPr>
        <w:t xml:space="preserve"> s tématem</w:t>
      </w:r>
      <w:r w:rsidRPr="00C424EC">
        <w:rPr>
          <w:rFonts w:asciiTheme="minorHAnsi" w:eastAsia="Calibri" w:hAnsiTheme="minorHAnsi" w:cstheme="minorHAnsi"/>
          <w:sz w:val="24"/>
          <w:szCs w:val="24"/>
        </w:rPr>
        <w:t xml:space="preserve"> práce (např. </w:t>
      </w:r>
      <w:r w:rsidR="007923EC">
        <w:rPr>
          <w:rFonts w:asciiTheme="minorHAnsi" w:eastAsia="Calibri" w:hAnsiTheme="minorHAnsi" w:cstheme="minorHAnsi"/>
          <w:sz w:val="24"/>
          <w:szCs w:val="24"/>
        </w:rPr>
        <w:t xml:space="preserve">podkapitoly </w:t>
      </w:r>
      <w:r w:rsidR="0075060A" w:rsidRPr="00C424EC">
        <w:rPr>
          <w:rFonts w:asciiTheme="minorHAnsi" w:eastAsia="Calibri" w:hAnsiTheme="minorHAnsi" w:cstheme="minorHAnsi"/>
          <w:sz w:val="24"/>
          <w:szCs w:val="24"/>
        </w:rPr>
        <w:t>Využití AI v</w:t>
      </w:r>
      <w:r w:rsidR="007923EC">
        <w:rPr>
          <w:rFonts w:asciiTheme="minorHAnsi" w:eastAsia="Calibri" w:hAnsiTheme="minorHAnsi" w:cstheme="minorHAnsi"/>
          <w:sz w:val="24"/>
          <w:szCs w:val="24"/>
        </w:rPr>
        <w:t> </w:t>
      </w:r>
      <w:r w:rsidR="0075060A" w:rsidRPr="00C424EC">
        <w:rPr>
          <w:rFonts w:asciiTheme="minorHAnsi" w:eastAsia="Calibri" w:hAnsiTheme="minorHAnsi" w:cstheme="minorHAnsi"/>
          <w:sz w:val="24"/>
          <w:szCs w:val="24"/>
        </w:rPr>
        <w:t>marketingu</w:t>
      </w:r>
      <w:r w:rsidR="007923EC">
        <w:rPr>
          <w:rFonts w:asciiTheme="minorHAnsi" w:eastAsia="Calibri" w:hAnsiTheme="minorHAnsi" w:cstheme="minorHAnsi"/>
          <w:sz w:val="24"/>
          <w:szCs w:val="24"/>
        </w:rPr>
        <w:t xml:space="preserve"> a</w:t>
      </w:r>
      <w:r w:rsidR="0075060A" w:rsidRPr="00C424EC">
        <w:rPr>
          <w:rFonts w:asciiTheme="minorHAnsi" w:eastAsia="Calibri" w:hAnsiTheme="minorHAnsi" w:cstheme="minorHAnsi"/>
          <w:sz w:val="24"/>
          <w:szCs w:val="24"/>
        </w:rPr>
        <w:t xml:space="preserve"> Guerilla Marketing).</w:t>
      </w:r>
    </w:p>
    <w:p w14:paraId="6099E9E6" w14:textId="413D625C" w:rsidR="001817D5" w:rsidRPr="00C424EC" w:rsidRDefault="00535BF7" w:rsidP="00955A00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Oceňuji v</w:t>
      </w:r>
      <w:r w:rsidR="001817D5" w:rsidRPr="00C424EC">
        <w:rPr>
          <w:rFonts w:asciiTheme="minorHAnsi" w:eastAsia="Calibri" w:hAnsiTheme="minorHAnsi" w:cstheme="minorHAnsi"/>
          <w:sz w:val="24"/>
          <w:szCs w:val="24"/>
        </w:rPr>
        <w:t>yužití řady zahraničních zdrojů.</w:t>
      </w:r>
    </w:p>
    <w:p w14:paraId="24C1C71A" w14:textId="77777777" w:rsidR="00C424EC" w:rsidRPr="00C424EC" w:rsidRDefault="00314B51" w:rsidP="00C424EC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C424EC">
        <w:rPr>
          <w:rFonts w:asciiTheme="minorHAnsi" w:eastAsia="Calibri" w:hAnsiTheme="minorHAnsi" w:cstheme="minorHAnsi"/>
          <w:sz w:val="24"/>
          <w:szCs w:val="24"/>
        </w:rPr>
        <w:t>Oceňuji využití kombinace kvalitativních i kvantitativních výzkumných metod</w:t>
      </w:r>
      <w:r w:rsidR="00901258" w:rsidRPr="00C424EC">
        <w:rPr>
          <w:rFonts w:asciiTheme="minorHAnsi" w:eastAsia="Calibri" w:hAnsiTheme="minorHAnsi" w:cstheme="minorHAnsi"/>
          <w:sz w:val="24"/>
          <w:szCs w:val="24"/>
        </w:rPr>
        <w:t xml:space="preserve"> a provedení </w:t>
      </w:r>
      <w:proofErr w:type="spellStart"/>
      <w:r w:rsidR="00901258" w:rsidRPr="00C424EC">
        <w:rPr>
          <w:rFonts w:asciiTheme="minorHAnsi" w:eastAsia="Calibri" w:hAnsiTheme="minorHAnsi" w:cstheme="minorHAnsi"/>
          <w:sz w:val="24"/>
          <w:szCs w:val="24"/>
        </w:rPr>
        <w:t>pretestu</w:t>
      </w:r>
      <w:proofErr w:type="spellEnd"/>
      <w:r w:rsidR="00901258" w:rsidRPr="00C424EC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88F288D" w14:textId="77777777" w:rsidR="00C424EC" w:rsidRPr="00C424EC" w:rsidRDefault="002D2FFD" w:rsidP="00C424EC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C424EC">
        <w:rPr>
          <w:rFonts w:asciiTheme="minorHAnsi" w:hAnsiTheme="minorHAnsi" w:cstheme="minorHAnsi"/>
          <w:sz w:val="24"/>
          <w:szCs w:val="24"/>
        </w:rPr>
        <w:t>Relevantní interpretace získaných dat</w:t>
      </w:r>
      <w:r w:rsidR="002B5BCF" w:rsidRPr="00C424EC">
        <w:rPr>
          <w:rFonts w:asciiTheme="minorHAnsi" w:hAnsiTheme="minorHAnsi" w:cstheme="minorHAnsi"/>
          <w:sz w:val="24"/>
          <w:szCs w:val="24"/>
        </w:rPr>
        <w:t xml:space="preserve">, ale </w:t>
      </w:r>
      <w:r w:rsidR="00484BF9" w:rsidRPr="00C424EC">
        <w:rPr>
          <w:rFonts w:asciiTheme="minorHAnsi" w:hAnsiTheme="minorHAnsi" w:cstheme="minorHAnsi"/>
          <w:sz w:val="24"/>
          <w:szCs w:val="24"/>
        </w:rPr>
        <w:t>navržená doporučení</w:t>
      </w:r>
      <w:r w:rsidR="00DF4B34" w:rsidRPr="00C424EC">
        <w:rPr>
          <w:rFonts w:asciiTheme="minorHAnsi" w:hAnsiTheme="minorHAnsi" w:cstheme="minorHAnsi"/>
          <w:sz w:val="24"/>
          <w:szCs w:val="24"/>
        </w:rPr>
        <w:t xml:space="preserve"> mohla být propracovanější. </w:t>
      </w:r>
    </w:p>
    <w:p w14:paraId="5591AC0C" w14:textId="77777777" w:rsidR="00C424EC" w:rsidRPr="00C424EC" w:rsidRDefault="00BB2C4E" w:rsidP="00C424EC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C424EC">
        <w:rPr>
          <w:rFonts w:asciiTheme="minorHAnsi" w:eastAsia="Calibri" w:hAnsiTheme="minorHAnsi" w:cstheme="minorHAnsi"/>
          <w:sz w:val="24"/>
          <w:szCs w:val="24"/>
        </w:rPr>
        <w:t xml:space="preserve">Při </w:t>
      </w:r>
      <w:r w:rsidRPr="00C424EC">
        <w:rPr>
          <w:rFonts w:asciiTheme="minorHAnsi" w:hAnsiTheme="minorHAnsi" w:cstheme="minorHAnsi"/>
          <w:sz w:val="24"/>
          <w:szCs w:val="24"/>
        </w:rPr>
        <w:t>vyhodnocování dotazníkového šetření je vhodné k počtu respondentů psát i procenta ze zkoumaného vzorku (místy chybí).</w:t>
      </w:r>
    </w:p>
    <w:p w14:paraId="3991E54F" w14:textId="50823A8D" w:rsidR="00DC5EBA" w:rsidRPr="00C424EC" w:rsidRDefault="00C424EC" w:rsidP="00C424EC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C424EC">
        <w:rPr>
          <w:rFonts w:asciiTheme="minorHAnsi" w:hAnsiTheme="minorHAnsi" w:cstheme="minorHAnsi"/>
          <w:sz w:val="24"/>
          <w:szCs w:val="24"/>
        </w:rPr>
        <w:t>N</w:t>
      </w:r>
      <w:r w:rsidR="00DC5EBA" w:rsidRPr="00C424EC">
        <w:rPr>
          <w:rFonts w:asciiTheme="minorHAnsi" w:hAnsiTheme="minorHAnsi" w:cstheme="minorHAnsi"/>
          <w:sz w:val="24"/>
          <w:szCs w:val="24"/>
        </w:rPr>
        <w:t>edostatky ve formální a jazykové stránce práce</w:t>
      </w:r>
      <w:r w:rsidR="00DA39BE" w:rsidRPr="00C424EC">
        <w:rPr>
          <w:rFonts w:asciiTheme="minorHAnsi" w:hAnsiTheme="minorHAnsi" w:cstheme="minorHAnsi"/>
          <w:sz w:val="24"/>
          <w:szCs w:val="24"/>
        </w:rPr>
        <w:t xml:space="preserve"> (stylistika, gramatika, formátování textu).</w:t>
      </w:r>
    </w:p>
    <w:p w14:paraId="50C15359" w14:textId="77777777" w:rsidR="00231D0C" w:rsidRPr="00384847" w:rsidRDefault="00231D0C" w:rsidP="00FA54CD">
      <w:pPr>
        <w:pStyle w:val="Odstavecseseznamem"/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bookmarkStart w:id="61" w:name="_Hlk163045988"/>
    </w:p>
    <w:bookmarkEnd w:id="60"/>
    <w:bookmarkEnd w:id="61"/>
    <w:p w14:paraId="09D6B071" w14:textId="148E0E86" w:rsidR="00E5634C" w:rsidRPr="00A21045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A2104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DD6B24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Pr="00A2104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</w:t>
      </w:r>
      <w:r w:rsidR="0052790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.</w:t>
      </w:r>
    </w:p>
    <w:p w14:paraId="6071B12C" w14:textId="77777777" w:rsidR="00184A1B" w:rsidRPr="00A21045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0B2B6899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A21045">
        <w:rPr>
          <w:rFonts w:ascii="Calibri" w:hAnsi="Calibri" w:cs="Calibri"/>
          <w:b/>
          <w:sz w:val="24"/>
          <w:szCs w:val="24"/>
        </w:rPr>
        <w:t xml:space="preserve">Ve Zlíně dne </w:t>
      </w:r>
      <w:r w:rsidR="0072712D">
        <w:rPr>
          <w:rFonts w:ascii="Calibri" w:hAnsi="Calibri" w:cs="Calibri"/>
          <w:b/>
          <w:bCs/>
          <w:sz w:val="24"/>
          <w:szCs w:val="24"/>
        </w:rPr>
        <w:t>6</w:t>
      </w:r>
      <w:r w:rsidR="001A18E0" w:rsidRPr="00A21045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A21045" w:rsidRPr="00A21045">
        <w:rPr>
          <w:rFonts w:ascii="Calibri" w:hAnsi="Calibri" w:cs="Calibri"/>
          <w:b/>
          <w:bCs/>
          <w:sz w:val="24"/>
          <w:szCs w:val="24"/>
        </w:rPr>
        <w:t>5</w:t>
      </w:r>
      <w:r w:rsidR="001A18E0" w:rsidRPr="00A21045">
        <w:rPr>
          <w:rFonts w:ascii="Calibri" w:hAnsi="Calibri" w:cs="Calibri"/>
          <w:b/>
          <w:bCs/>
          <w:sz w:val="24"/>
          <w:szCs w:val="24"/>
        </w:rPr>
        <w:t>. 2025</w:t>
      </w:r>
      <w:r w:rsidRPr="00A21045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FF570" w14:textId="77777777" w:rsidR="00236F5A" w:rsidRDefault="00236F5A">
      <w:r>
        <w:separator/>
      </w:r>
    </w:p>
  </w:endnote>
  <w:endnote w:type="continuationSeparator" w:id="0">
    <w:p w14:paraId="6D4AD9F5" w14:textId="77777777" w:rsidR="00236F5A" w:rsidRDefault="0023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A4CBD" w14:textId="77777777" w:rsidR="00236F5A" w:rsidRDefault="00236F5A">
      <w:r>
        <w:separator/>
      </w:r>
    </w:p>
  </w:footnote>
  <w:footnote w:type="continuationSeparator" w:id="0">
    <w:p w14:paraId="695CC735" w14:textId="77777777" w:rsidR="00236F5A" w:rsidRDefault="00236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31A6C"/>
    <w:rsid w:val="00031BE1"/>
    <w:rsid w:val="00035E4A"/>
    <w:rsid w:val="000402A0"/>
    <w:rsid w:val="000418AC"/>
    <w:rsid w:val="00042152"/>
    <w:rsid w:val="00047013"/>
    <w:rsid w:val="0005020F"/>
    <w:rsid w:val="000511BB"/>
    <w:rsid w:val="000524FE"/>
    <w:rsid w:val="00052AC8"/>
    <w:rsid w:val="00052BAB"/>
    <w:rsid w:val="000553BA"/>
    <w:rsid w:val="000610E1"/>
    <w:rsid w:val="00066FA9"/>
    <w:rsid w:val="00071FF1"/>
    <w:rsid w:val="00082523"/>
    <w:rsid w:val="00085B76"/>
    <w:rsid w:val="000977DC"/>
    <w:rsid w:val="000B3F5D"/>
    <w:rsid w:val="000B7AC4"/>
    <w:rsid w:val="000C0456"/>
    <w:rsid w:val="000D7E23"/>
    <w:rsid w:val="000E0C99"/>
    <w:rsid w:val="000E1F09"/>
    <w:rsid w:val="000E410E"/>
    <w:rsid w:val="000E44F6"/>
    <w:rsid w:val="000F3361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558FE"/>
    <w:rsid w:val="001606BB"/>
    <w:rsid w:val="001636B5"/>
    <w:rsid w:val="00171E88"/>
    <w:rsid w:val="001732B6"/>
    <w:rsid w:val="00176686"/>
    <w:rsid w:val="00177E1E"/>
    <w:rsid w:val="001817D5"/>
    <w:rsid w:val="00184A1B"/>
    <w:rsid w:val="001A0981"/>
    <w:rsid w:val="001A18E0"/>
    <w:rsid w:val="001A48A3"/>
    <w:rsid w:val="001B0706"/>
    <w:rsid w:val="001B66AE"/>
    <w:rsid w:val="001C13B4"/>
    <w:rsid w:val="001C504C"/>
    <w:rsid w:val="001D6034"/>
    <w:rsid w:val="001F125B"/>
    <w:rsid w:val="001F72B0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1D0C"/>
    <w:rsid w:val="0023276F"/>
    <w:rsid w:val="002343C9"/>
    <w:rsid w:val="00235644"/>
    <w:rsid w:val="00236742"/>
    <w:rsid w:val="00236F5A"/>
    <w:rsid w:val="002408C6"/>
    <w:rsid w:val="00244BC9"/>
    <w:rsid w:val="00244C5B"/>
    <w:rsid w:val="00250D9A"/>
    <w:rsid w:val="00251F21"/>
    <w:rsid w:val="00252ECC"/>
    <w:rsid w:val="00254E6E"/>
    <w:rsid w:val="0026323D"/>
    <w:rsid w:val="0026381D"/>
    <w:rsid w:val="0027357F"/>
    <w:rsid w:val="00274332"/>
    <w:rsid w:val="00275E4F"/>
    <w:rsid w:val="002763E9"/>
    <w:rsid w:val="00277CCC"/>
    <w:rsid w:val="0028399C"/>
    <w:rsid w:val="002A1DA9"/>
    <w:rsid w:val="002A2209"/>
    <w:rsid w:val="002A6B01"/>
    <w:rsid w:val="002B07FF"/>
    <w:rsid w:val="002B2FE4"/>
    <w:rsid w:val="002B3967"/>
    <w:rsid w:val="002B5BCF"/>
    <w:rsid w:val="002B619D"/>
    <w:rsid w:val="002B786A"/>
    <w:rsid w:val="002C44EF"/>
    <w:rsid w:val="002D04DC"/>
    <w:rsid w:val="002D19D1"/>
    <w:rsid w:val="002D2FFD"/>
    <w:rsid w:val="002D393B"/>
    <w:rsid w:val="002D683B"/>
    <w:rsid w:val="002E0A0C"/>
    <w:rsid w:val="002E29B1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4B51"/>
    <w:rsid w:val="003173DD"/>
    <w:rsid w:val="00321322"/>
    <w:rsid w:val="00343F2B"/>
    <w:rsid w:val="00370576"/>
    <w:rsid w:val="00380CCA"/>
    <w:rsid w:val="00383E5D"/>
    <w:rsid w:val="00384847"/>
    <w:rsid w:val="003868F7"/>
    <w:rsid w:val="0039468B"/>
    <w:rsid w:val="00395D72"/>
    <w:rsid w:val="003A35AB"/>
    <w:rsid w:val="003B33D3"/>
    <w:rsid w:val="003B6599"/>
    <w:rsid w:val="003B6F1E"/>
    <w:rsid w:val="003D1AA1"/>
    <w:rsid w:val="003D2818"/>
    <w:rsid w:val="003F53EA"/>
    <w:rsid w:val="00403F63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10FE"/>
    <w:rsid w:val="00474DD2"/>
    <w:rsid w:val="004754CA"/>
    <w:rsid w:val="0047669B"/>
    <w:rsid w:val="00476CB0"/>
    <w:rsid w:val="00484267"/>
    <w:rsid w:val="00484BF9"/>
    <w:rsid w:val="00486F09"/>
    <w:rsid w:val="0048773E"/>
    <w:rsid w:val="00494841"/>
    <w:rsid w:val="00495425"/>
    <w:rsid w:val="004976E8"/>
    <w:rsid w:val="004977AE"/>
    <w:rsid w:val="004A0F71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7C7B"/>
    <w:rsid w:val="005113B5"/>
    <w:rsid w:val="00511645"/>
    <w:rsid w:val="00514DAB"/>
    <w:rsid w:val="005155D3"/>
    <w:rsid w:val="00515A76"/>
    <w:rsid w:val="00516452"/>
    <w:rsid w:val="005175EF"/>
    <w:rsid w:val="00520C6A"/>
    <w:rsid w:val="00521837"/>
    <w:rsid w:val="005224F1"/>
    <w:rsid w:val="0052790F"/>
    <w:rsid w:val="005317DB"/>
    <w:rsid w:val="00535BF7"/>
    <w:rsid w:val="005421F1"/>
    <w:rsid w:val="00544053"/>
    <w:rsid w:val="0055413C"/>
    <w:rsid w:val="00575EBA"/>
    <w:rsid w:val="00581DCA"/>
    <w:rsid w:val="00581EDF"/>
    <w:rsid w:val="005820B2"/>
    <w:rsid w:val="00585F29"/>
    <w:rsid w:val="005934FB"/>
    <w:rsid w:val="00595345"/>
    <w:rsid w:val="005B2CF0"/>
    <w:rsid w:val="005C051C"/>
    <w:rsid w:val="005D2C5C"/>
    <w:rsid w:val="005D4CB1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2F1B"/>
    <w:rsid w:val="006357A7"/>
    <w:rsid w:val="006372C6"/>
    <w:rsid w:val="00644A63"/>
    <w:rsid w:val="0065496E"/>
    <w:rsid w:val="00655BED"/>
    <w:rsid w:val="00655DCF"/>
    <w:rsid w:val="00657703"/>
    <w:rsid w:val="00657F7B"/>
    <w:rsid w:val="00660919"/>
    <w:rsid w:val="006646D4"/>
    <w:rsid w:val="006725DE"/>
    <w:rsid w:val="0067595E"/>
    <w:rsid w:val="00687491"/>
    <w:rsid w:val="006900DC"/>
    <w:rsid w:val="0069566F"/>
    <w:rsid w:val="006A14D7"/>
    <w:rsid w:val="006A4B26"/>
    <w:rsid w:val="006B540B"/>
    <w:rsid w:val="006C7F09"/>
    <w:rsid w:val="006E3EF6"/>
    <w:rsid w:val="006E5E3E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2712D"/>
    <w:rsid w:val="00731B63"/>
    <w:rsid w:val="007328FC"/>
    <w:rsid w:val="007336B2"/>
    <w:rsid w:val="00733AF4"/>
    <w:rsid w:val="00733E53"/>
    <w:rsid w:val="00736950"/>
    <w:rsid w:val="007377CF"/>
    <w:rsid w:val="00746C2D"/>
    <w:rsid w:val="0075060A"/>
    <w:rsid w:val="0075234B"/>
    <w:rsid w:val="00752914"/>
    <w:rsid w:val="00753885"/>
    <w:rsid w:val="00757D03"/>
    <w:rsid w:val="0076183A"/>
    <w:rsid w:val="007633D9"/>
    <w:rsid w:val="007649B4"/>
    <w:rsid w:val="00766DB7"/>
    <w:rsid w:val="00766FD3"/>
    <w:rsid w:val="00770B81"/>
    <w:rsid w:val="0077290E"/>
    <w:rsid w:val="0077337A"/>
    <w:rsid w:val="00781144"/>
    <w:rsid w:val="00781EB1"/>
    <w:rsid w:val="00783017"/>
    <w:rsid w:val="0078615E"/>
    <w:rsid w:val="007923EC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307EE"/>
    <w:rsid w:val="00836538"/>
    <w:rsid w:val="008375A7"/>
    <w:rsid w:val="00841242"/>
    <w:rsid w:val="0084351D"/>
    <w:rsid w:val="00845234"/>
    <w:rsid w:val="00846D76"/>
    <w:rsid w:val="0085026C"/>
    <w:rsid w:val="00854A44"/>
    <w:rsid w:val="00856C0C"/>
    <w:rsid w:val="00863A86"/>
    <w:rsid w:val="00882B17"/>
    <w:rsid w:val="00883EEB"/>
    <w:rsid w:val="00884EB7"/>
    <w:rsid w:val="00891940"/>
    <w:rsid w:val="00891C4C"/>
    <w:rsid w:val="0089234F"/>
    <w:rsid w:val="00892DEA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1258"/>
    <w:rsid w:val="009025A9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55A00"/>
    <w:rsid w:val="009704CC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C1B54"/>
    <w:rsid w:val="009C2D1F"/>
    <w:rsid w:val="009D02F7"/>
    <w:rsid w:val="009D67D5"/>
    <w:rsid w:val="009D7FA3"/>
    <w:rsid w:val="009E0253"/>
    <w:rsid w:val="009E264F"/>
    <w:rsid w:val="009E706E"/>
    <w:rsid w:val="009F3CF9"/>
    <w:rsid w:val="009F6C9F"/>
    <w:rsid w:val="00A01C5D"/>
    <w:rsid w:val="00A03920"/>
    <w:rsid w:val="00A06E62"/>
    <w:rsid w:val="00A127ED"/>
    <w:rsid w:val="00A15388"/>
    <w:rsid w:val="00A21045"/>
    <w:rsid w:val="00A26254"/>
    <w:rsid w:val="00A2665F"/>
    <w:rsid w:val="00A30BC3"/>
    <w:rsid w:val="00A319A8"/>
    <w:rsid w:val="00A3370F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2B3A"/>
    <w:rsid w:val="00A937FC"/>
    <w:rsid w:val="00AA09BC"/>
    <w:rsid w:val="00AC0287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211"/>
    <w:rsid w:val="00B27619"/>
    <w:rsid w:val="00B302A7"/>
    <w:rsid w:val="00B3345C"/>
    <w:rsid w:val="00B35862"/>
    <w:rsid w:val="00B45D5B"/>
    <w:rsid w:val="00B50161"/>
    <w:rsid w:val="00B5070B"/>
    <w:rsid w:val="00B544A4"/>
    <w:rsid w:val="00B559B0"/>
    <w:rsid w:val="00B57DA5"/>
    <w:rsid w:val="00B63737"/>
    <w:rsid w:val="00B67482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2C4E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24EC"/>
    <w:rsid w:val="00C47F7E"/>
    <w:rsid w:val="00C5154F"/>
    <w:rsid w:val="00C6091C"/>
    <w:rsid w:val="00C7046F"/>
    <w:rsid w:val="00C70553"/>
    <w:rsid w:val="00C75DA8"/>
    <w:rsid w:val="00C779E1"/>
    <w:rsid w:val="00C83B7F"/>
    <w:rsid w:val="00CA6D85"/>
    <w:rsid w:val="00CB5F99"/>
    <w:rsid w:val="00CC193C"/>
    <w:rsid w:val="00CC2E0A"/>
    <w:rsid w:val="00CC30D2"/>
    <w:rsid w:val="00CC72DF"/>
    <w:rsid w:val="00CD06B9"/>
    <w:rsid w:val="00CD44EE"/>
    <w:rsid w:val="00CE7AD9"/>
    <w:rsid w:val="00CF5721"/>
    <w:rsid w:val="00CF6F04"/>
    <w:rsid w:val="00D02B3B"/>
    <w:rsid w:val="00D151E8"/>
    <w:rsid w:val="00D300D7"/>
    <w:rsid w:val="00D3075D"/>
    <w:rsid w:val="00D32A03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D04"/>
    <w:rsid w:val="00D96161"/>
    <w:rsid w:val="00D9641D"/>
    <w:rsid w:val="00DA39BE"/>
    <w:rsid w:val="00DB0151"/>
    <w:rsid w:val="00DB67E9"/>
    <w:rsid w:val="00DC00B4"/>
    <w:rsid w:val="00DC0B87"/>
    <w:rsid w:val="00DC13C6"/>
    <w:rsid w:val="00DC5EBA"/>
    <w:rsid w:val="00DD11C4"/>
    <w:rsid w:val="00DD1937"/>
    <w:rsid w:val="00DD4794"/>
    <w:rsid w:val="00DD4815"/>
    <w:rsid w:val="00DD4AF9"/>
    <w:rsid w:val="00DD58A5"/>
    <w:rsid w:val="00DD6B24"/>
    <w:rsid w:val="00DE0EAD"/>
    <w:rsid w:val="00DE6D23"/>
    <w:rsid w:val="00DF3122"/>
    <w:rsid w:val="00DF35ED"/>
    <w:rsid w:val="00DF46F4"/>
    <w:rsid w:val="00DF4B34"/>
    <w:rsid w:val="00E02960"/>
    <w:rsid w:val="00E1071B"/>
    <w:rsid w:val="00E11258"/>
    <w:rsid w:val="00E140B5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A033D"/>
    <w:rsid w:val="00EA044B"/>
    <w:rsid w:val="00EA13D2"/>
    <w:rsid w:val="00EB2DE7"/>
    <w:rsid w:val="00EB5BBF"/>
    <w:rsid w:val="00EB7F22"/>
    <w:rsid w:val="00EC3D50"/>
    <w:rsid w:val="00EC61BA"/>
    <w:rsid w:val="00EE0E4A"/>
    <w:rsid w:val="00EE1C65"/>
    <w:rsid w:val="00EE712B"/>
    <w:rsid w:val="00EE71C5"/>
    <w:rsid w:val="00EE74C9"/>
    <w:rsid w:val="00EF6AC0"/>
    <w:rsid w:val="00F04F5E"/>
    <w:rsid w:val="00F11140"/>
    <w:rsid w:val="00F12283"/>
    <w:rsid w:val="00F130D7"/>
    <w:rsid w:val="00F158C3"/>
    <w:rsid w:val="00F159E0"/>
    <w:rsid w:val="00F175BD"/>
    <w:rsid w:val="00F231D1"/>
    <w:rsid w:val="00F23BDF"/>
    <w:rsid w:val="00F2421D"/>
    <w:rsid w:val="00F26FA3"/>
    <w:rsid w:val="00F27AC4"/>
    <w:rsid w:val="00F33516"/>
    <w:rsid w:val="00F37C5E"/>
    <w:rsid w:val="00F4052F"/>
    <w:rsid w:val="00F43EF3"/>
    <w:rsid w:val="00F45044"/>
    <w:rsid w:val="00F52FB6"/>
    <w:rsid w:val="00F620A0"/>
    <w:rsid w:val="00F86541"/>
    <w:rsid w:val="00F92ED5"/>
    <w:rsid w:val="00F93A02"/>
    <w:rsid w:val="00FA2EBC"/>
    <w:rsid w:val="00FA54CD"/>
    <w:rsid w:val="00FA6194"/>
    <w:rsid w:val="00FA7A3E"/>
    <w:rsid w:val="00FD715C"/>
    <w:rsid w:val="00FE1A52"/>
    <w:rsid w:val="00FE284D"/>
    <w:rsid w:val="00FF206A"/>
    <w:rsid w:val="00FF2F96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160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32</cp:revision>
  <cp:lastPrinted>2010-04-15T13:27:00Z</cp:lastPrinted>
  <dcterms:created xsi:type="dcterms:W3CDTF">2025-05-03T15:59:00Z</dcterms:created>
  <dcterms:modified xsi:type="dcterms:W3CDTF">2025-05-06T10:05:00Z</dcterms:modified>
</cp:coreProperties>
</file>