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77777777" w:rsidR="0028399C" w:rsidRDefault="0E77C03A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 w:rsidRPr="0E77C03A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CAB1CB5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560168E" w:rsidR="00515A76" w:rsidRPr="0013588D" w:rsidRDefault="0CAB1CB5" w:rsidP="0CAB1CB5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CAB1CB5">
              <w:rPr>
                <w:rFonts w:ascii="Calibri" w:hAnsi="Calibri" w:cs="Calibri"/>
                <w:b/>
                <w:bCs/>
                <w:sz w:val="24"/>
                <w:szCs w:val="24"/>
              </w:rPr>
              <w:t>Elina Ivanova</w:t>
            </w:r>
          </w:p>
        </w:tc>
      </w:tr>
      <w:tr w:rsidR="00515A76" w:rsidRPr="0013588D" w14:paraId="2EC64D81" w14:textId="77777777" w:rsidTr="0CAB1CB5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0886219" w:rsidR="00515A76" w:rsidRPr="0013588D" w:rsidRDefault="0CAB1CB5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CAB1CB5">
              <w:rPr>
                <w:rFonts w:ascii="Calibri" w:hAnsi="Calibri" w:cs="Calibri"/>
                <w:b/>
                <w:bCs/>
                <w:sz w:val="24"/>
                <w:szCs w:val="24"/>
              </w:rPr>
              <w:t>Využití tradičních a nových nástrojů marketingové komunikace sportovním klubem RI Okna Berani Zlín</w:t>
            </w:r>
          </w:p>
        </w:tc>
      </w:tr>
      <w:tr w:rsidR="00303FEA" w:rsidRPr="0013588D" w14:paraId="603D709F" w14:textId="77777777" w:rsidTr="0CAB1CB5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09E0C53" w:rsidR="00303FEA" w:rsidRPr="00303FEA" w:rsidRDefault="0E77C03A" w:rsidP="0E77C0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E77C03A">
              <w:rPr>
                <w:rFonts w:ascii="Calibri" w:hAnsi="Calibri" w:cs="Calibri"/>
                <w:b/>
                <w:bCs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126256B5" w:rsidR="00515A76" w:rsidRPr="0013588D" w:rsidRDefault="0061067C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8950" r:id="rId8"/>
        </w:object>
      </w:r>
    </w:p>
    <w:p w14:paraId="568D20D3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40394D5F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3F147037" w14:textId="77777777" w:rsidR="00BE0E92" w:rsidRDefault="68BEC690" w:rsidP="40394D5F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40394D5F">
        <w:rPr>
          <w:rFonts w:ascii="Calibri" w:hAnsi="Calibri" w:cs="Calibri"/>
          <w:sz w:val="24"/>
          <w:szCs w:val="24"/>
        </w:rPr>
        <w:t>Bakalářská práce se zaměřuje na aktuální a prakticky využitelné téma z oblasti marketingové komunikace ve sportu, což považuji za nesporné pozitivum. Výběr tématu je relevantní a má potenciál přinést konkrétní přínosy pro praxi, což dokládá i zájem o tuto problematiku v</w:t>
      </w:r>
      <w:r w:rsidR="2E866A78" w:rsidRPr="40394D5F">
        <w:rPr>
          <w:rFonts w:ascii="Calibri" w:hAnsi="Calibri" w:cs="Calibri"/>
          <w:sz w:val="24"/>
          <w:szCs w:val="24"/>
        </w:rPr>
        <w:t xml:space="preserve"> </w:t>
      </w:r>
      <w:r w:rsidRPr="40394D5F">
        <w:rPr>
          <w:rFonts w:ascii="Calibri" w:hAnsi="Calibri" w:cs="Calibri"/>
          <w:sz w:val="24"/>
          <w:szCs w:val="24"/>
        </w:rPr>
        <w:t xml:space="preserve">prostředí </w:t>
      </w:r>
      <w:r w:rsidR="47B7C552" w:rsidRPr="40394D5F">
        <w:rPr>
          <w:rFonts w:ascii="Calibri" w:hAnsi="Calibri" w:cs="Calibri"/>
          <w:sz w:val="24"/>
          <w:szCs w:val="24"/>
        </w:rPr>
        <w:t xml:space="preserve">sportovního </w:t>
      </w:r>
      <w:r w:rsidRPr="40394D5F">
        <w:rPr>
          <w:rFonts w:ascii="Calibri" w:hAnsi="Calibri" w:cs="Calibri"/>
          <w:sz w:val="24"/>
          <w:szCs w:val="24"/>
        </w:rPr>
        <w:t>klubu</w:t>
      </w:r>
      <w:r w:rsidR="30A26BD1" w:rsidRPr="40394D5F">
        <w:rPr>
          <w:rFonts w:ascii="Calibri" w:hAnsi="Calibri" w:cs="Calibri"/>
          <w:sz w:val="24"/>
          <w:szCs w:val="24"/>
        </w:rPr>
        <w:t xml:space="preserve">. </w:t>
      </w:r>
      <w:r w:rsidRPr="40394D5F">
        <w:rPr>
          <w:rFonts w:ascii="Calibri" w:hAnsi="Calibri" w:cs="Calibri"/>
          <w:sz w:val="24"/>
          <w:szCs w:val="24"/>
        </w:rPr>
        <w:t>Přesto však zpracování práce nedosahuje požadované úrovně – zejména v analytické a návrhové části postrádá hlubší reflexi, kritické vyhodnocení dat a konkrétnější aplikace výsledků výzkumu. Výstupy nejsou vždy v jasné vazbě na formulované výzkumné otázky, čímž dochází k narušení celkové výzkumné konzistence</w:t>
      </w:r>
      <w:r w:rsidR="0A299356" w:rsidRPr="40394D5F">
        <w:rPr>
          <w:rFonts w:ascii="Calibri" w:hAnsi="Calibri" w:cs="Calibri"/>
          <w:sz w:val="24"/>
          <w:szCs w:val="24"/>
        </w:rPr>
        <w:t xml:space="preserve"> jinak solidního výzkumu</w:t>
      </w:r>
      <w:r w:rsidRPr="40394D5F">
        <w:rPr>
          <w:rFonts w:ascii="Calibri" w:hAnsi="Calibri" w:cs="Calibri"/>
          <w:sz w:val="24"/>
          <w:szCs w:val="24"/>
        </w:rPr>
        <w:t xml:space="preserve">. </w:t>
      </w:r>
    </w:p>
    <w:p w14:paraId="25312D10" w14:textId="0E21CEA4" w:rsidR="68BEC690" w:rsidRDefault="68BEC690" w:rsidP="40394D5F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40394D5F">
        <w:rPr>
          <w:rFonts w:ascii="Calibri" w:hAnsi="Calibri" w:cs="Calibri"/>
          <w:sz w:val="24"/>
          <w:szCs w:val="24"/>
        </w:rPr>
        <w:t>Jazyková a formální stránka textu vykazuje výrazné rezervy a působí dojmem nedostatečné péče o finální podobu práce. Přestože byly splněny základní požadavky na bakalářskou práci, její celková úroveň zůstává spíše průměrná.</w:t>
      </w:r>
      <w:bookmarkStart w:id="61" w:name="_GoBack"/>
      <w:bookmarkEnd w:id="61"/>
    </w:p>
    <w:p w14:paraId="07B31914" w14:textId="77777777" w:rsidR="008242D2" w:rsidRPr="005354CD" w:rsidRDefault="0CAB1CB5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CAB1CB5">
        <w:rPr>
          <w:rFonts w:ascii="Calibri" w:hAnsi="Calibri" w:cs="Calibri"/>
          <w:b/>
          <w:bCs/>
          <w:sz w:val="24"/>
          <w:szCs w:val="24"/>
        </w:rPr>
        <w:t xml:space="preserve">Otázky k obhajobě: </w:t>
      </w:r>
    </w:p>
    <w:p w14:paraId="3926A1D8" w14:textId="5623DEAD" w:rsidR="0CAB1CB5" w:rsidRDefault="706F656B" w:rsidP="0CAB1CB5">
      <w:pPr>
        <w:pStyle w:val="Odstavecseseznamem"/>
        <w:numPr>
          <w:ilvl w:val="0"/>
          <w:numId w:val="4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40394D5F">
        <w:rPr>
          <w:rFonts w:ascii="Calibri" w:eastAsia="Calibri" w:hAnsi="Calibri" w:cs="Calibri"/>
          <w:b/>
          <w:bCs/>
          <w:sz w:val="24"/>
          <w:szCs w:val="24"/>
        </w:rPr>
        <w:t>Jaké konkrétní návrhy na využití nových trendů v oblasti sociálních sítí byste na základě výsledků vašeho výzkumu doporučila klubu SK RI Okna Berani Zlín, jak uvádíte ve VO3?</w:t>
      </w:r>
    </w:p>
    <w:p w14:paraId="33C23351" w14:textId="649F820B" w:rsidR="2D3FE8DF" w:rsidRDefault="2D3FE8DF" w:rsidP="40394D5F">
      <w:pPr>
        <w:pStyle w:val="Odstavecseseznamem"/>
        <w:numPr>
          <w:ilvl w:val="0"/>
          <w:numId w:val="4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40394D5F">
        <w:rPr>
          <w:rFonts w:ascii="Calibri" w:eastAsia="Calibri" w:hAnsi="Calibri" w:cs="Calibri"/>
          <w:b/>
          <w:bCs/>
          <w:sz w:val="24"/>
          <w:szCs w:val="24"/>
        </w:rPr>
        <w:t>Na základě jakých konkrétních dat nebo zjištění jste dospěla k závěru, že „starší generace chce vidět virální obsah“, a jak tuto formulaci přesně interpretujete?</w:t>
      </w:r>
    </w:p>
    <w:p w14:paraId="37C9A6BD" w14:textId="5629EE42" w:rsidR="1DED250B" w:rsidRDefault="1DED250B" w:rsidP="40394D5F">
      <w:pPr>
        <w:pStyle w:val="Odstavecseseznamem"/>
        <w:numPr>
          <w:ilvl w:val="0"/>
          <w:numId w:val="4"/>
        </w:numPr>
        <w:spacing w:before="240" w:after="240" w:line="259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40394D5F">
        <w:rPr>
          <w:rFonts w:ascii="Calibri" w:eastAsia="Calibri" w:hAnsi="Calibri" w:cs="Calibri"/>
          <w:b/>
          <w:bCs/>
          <w:sz w:val="24"/>
          <w:szCs w:val="24"/>
        </w:rPr>
        <w:t xml:space="preserve">Jak konkrétně jste ověřovala zájem jednotlivých cílových skupin o nový obsah a jak byste tuto obecnou formulaci „o nový </w:t>
      </w:r>
      <w:proofErr w:type="spellStart"/>
      <w:r w:rsidRPr="40394D5F">
        <w:rPr>
          <w:rFonts w:ascii="Calibri" w:eastAsia="Calibri" w:hAnsi="Calibri" w:cs="Calibri"/>
          <w:b/>
          <w:bCs/>
          <w:sz w:val="24"/>
          <w:szCs w:val="24"/>
        </w:rPr>
        <w:t>content</w:t>
      </w:r>
      <w:proofErr w:type="spellEnd"/>
      <w:r w:rsidRPr="40394D5F">
        <w:rPr>
          <w:rFonts w:ascii="Calibri" w:eastAsia="Calibri" w:hAnsi="Calibri" w:cs="Calibri"/>
          <w:b/>
          <w:bCs/>
          <w:sz w:val="24"/>
          <w:szCs w:val="24"/>
        </w:rPr>
        <w:t xml:space="preserve"> mají zájem všechny cílové skupiny“ mohla doplnit tak, aby odpovídala akademickému standardu?</w:t>
      </w:r>
    </w:p>
    <w:p w14:paraId="4FD7551A" w14:textId="4C4697BD" w:rsidR="00515A76" w:rsidRPr="0013588D" w:rsidRDefault="1F03E1A9" w:rsidP="1F03E1A9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1F03E1A9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1F03E1A9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1F03E1A9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BE0E92" w:rsidRPr="00BE0E92">
        <w:rPr>
          <w:rFonts w:ascii="Calibri" w:hAnsi="Calibri" w:cs="Calibri"/>
          <w:b/>
          <w:bCs/>
          <w:sz w:val="24"/>
          <w:szCs w:val="24"/>
        </w:rPr>
        <w:t>Mgr. Jennifer Chlebková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AD294" w14:textId="77777777" w:rsidR="007567F3" w:rsidRDefault="007567F3">
      <w:r>
        <w:separator/>
      </w:r>
    </w:p>
  </w:endnote>
  <w:endnote w:type="continuationSeparator" w:id="0">
    <w:p w14:paraId="5CD1C481" w14:textId="77777777" w:rsidR="007567F3" w:rsidRDefault="0075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1D7A3" w14:textId="77777777" w:rsidR="007567F3" w:rsidRDefault="007567F3">
      <w:r>
        <w:separator/>
      </w:r>
    </w:p>
  </w:footnote>
  <w:footnote w:type="continuationSeparator" w:id="0">
    <w:p w14:paraId="17E9457B" w14:textId="77777777" w:rsidR="007567F3" w:rsidRDefault="00756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93D92"/>
    <w:multiLevelType w:val="hybridMultilevel"/>
    <w:tmpl w:val="D2CECE2E"/>
    <w:lvl w:ilvl="0" w:tplc="30708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F84F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C0C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65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AE2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90F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68AF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831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54D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0B1A2"/>
    <w:multiLevelType w:val="hybridMultilevel"/>
    <w:tmpl w:val="65ACF60E"/>
    <w:lvl w:ilvl="0" w:tplc="0708117C">
      <w:start w:val="1"/>
      <w:numFmt w:val="decimal"/>
      <w:lvlText w:val="%1."/>
      <w:lvlJc w:val="left"/>
      <w:pPr>
        <w:ind w:left="720" w:hanging="360"/>
      </w:pPr>
    </w:lvl>
    <w:lvl w:ilvl="1" w:tplc="0BA06854">
      <w:start w:val="1"/>
      <w:numFmt w:val="lowerLetter"/>
      <w:lvlText w:val="%2."/>
      <w:lvlJc w:val="left"/>
      <w:pPr>
        <w:ind w:left="1440" w:hanging="360"/>
      </w:pPr>
    </w:lvl>
    <w:lvl w:ilvl="2" w:tplc="D1C05728">
      <w:start w:val="1"/>
      <w:numFmt w:val="lowerRoman"/>
      <w:lvlText w:val="%3."/>
      <w:lvlJc w:val="right"/>
      <w:pPr>
        <w:ind w:left="2160" w:hanging="180"/>
      </w:pPr>
    </w:lvl>
    <w:lvl w:ilvl="3" w:tplc="E9F4B412">
      <w:start w:val="1"/>
      <w:numFmt w:val="decimal"/>
      <w:lvlText w:val="%4."/>
      <w:lvlJc w:val="left"/>
      <w:pPr>
        <w:ind w:left="2880" w:hanging="360"/>
      </w:pPr>
    </w:lvl>
    <w:lvl w:ilvl="4" w:tplc="980439A4">
      <w:start w:val="1"/>
      <w:numFmt w:val="lowerLetter"/>
      <w:lvlText w:val="%5."/>
      <w:lvlJc w:val="left"/>
      <w:pPr>
        <w:ind w:left="3600" w:hanging="360"/>
      </w:pPr>
    </w:lvl>
    <w:lvl w:ilvl="5" w:tplc="AB6CEDD6">
      <w:start w:val="1"/>
      <w:numFmt w:val="lowerRoman"/>
      <w:lvlText w:val="%6."/>
      <w:lvlJc w:val="right"/>
      <w:pPr>
        <w:ind w:left="4320" w:hanging="180"/>
      </w:pPr>
    </w:lvl>
    <w:lvl w:ilvl="6" w:tplc="E45A0858">
      <w:start w:val="1"/>
      <w:numFmt w:val="decimal"/>
      <w:lvlText w:val="%7."/>
      <w:lvlJc w:val="left"/>
      <w:pPr>
        <w:ind w:left="5040" w:hanging="360"/>
      </w:pPr>
    </w:lvl>
    <w:lvl w:ilvl="7" w:tplc="9C4C8AAE">
      <w:start w:val="1"/>
      <w:numFmt w:val="lowerLetter"/>
      <w:lvlText w:val="%8."/>
      <w:lvlJc w:val="left"/>
      <w:pPr>
        <w:ind w:left="5760" w:hanging="360"/>
      </w:pPr>
    </w:lvl>
    <w:lvl w:ilvl="8" w:tplc="9EBAC7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EDFE1C1"/>
    <w:multiLevelType w:val="hybridMultilevel"/>
    <w:tmpl w:val="EE084B7C"/>
    <w:lvl w:ilvl="0" w:tplc="46301D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5AF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607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FCF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28BF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E022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905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E46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7AD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6127D"/>
    <w:multiLevelType w:val="hybridMultilevel"/>
    <w:tmpl w:val="B1FEEA8A"/>
    <w:lvl w:ilvl="0" w:tplc="57D4D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B041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A9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26E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6D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5AF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4F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DEA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1EF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23860"/>
    <w:multiLevelType w:val="hybridMultilevel"/>
    <w:tmpl w:val="CE66A97A"/>
    <w:lvl w:ilvl="0" w:tplc="60422AF4">
      <w:start w:val="1"/>
      <w:numFmt w:val="decimal"/>
      <w:lvlText w:val="%1."/>
      <w:lvlJc w:val="left"/>
      <w:pPr>
        <w:ind w:left="720" w:hanging="360"/>
      </w:pPr>
    </w:lvl>
    <w:lvl w:ilvl="1" w:tplc="5254B3D2">
      <w:start w:val="1"/>
      <w:numFmt w:val="lowerLetter"/>
      <w:lvlText w:val="%2."/>
      <w:lvlJc w:val="left"/>
      <w:pPr>
        <w:ind w:left="1440" w:hanging="360"/>
      </w:pPr>
    </w:lvl>
    <w:lvl w:ilvl="2" w:tplc="36584C4C">
      <w:start w:val="1"/>
      <w:numFmt w:val="lowerRoman"/>
      <w:lvlText w:val="%3."/>
      <w:lvlJc w:val="right"/>
      <w:pPr>
        <w:ind w:left="2160" w:hanging="180"/>
      </w:pPr>
    </w:lvl>
    <w:lvl w:ilvl="3" w:tplc="4F5CFC18">
      <w:start w:val="1"/>
      <w:numFmt w:val="decimal"/>
      <w:lvlText w:val="%4."/>
      <w:lvlJc w:val="left"/>
      <w:pPr>
        <w:ind w:left="2880" w:hanging="360"/>
      </w:pPr>
    </w:lvl>
    <w:lvl w:ilvl="4" w:tplc="EBD265D8">
      <w:start w:val="1"/>
      <w:numFmt w:val="lowerLetter"/>
      <w:lvlText w:val="%5."/>
      <w:lvlJc w:val="left"/>
      <w:pPr>
        <w:ind w:left="3600" w:hanging="360"/>
      </w:pPr>
    </w:lvl>
    <w:lvl w:ilvl="5" w:tplc="A76C457E">
      <w:start w:val="1"/>
      <w:numFmt w:val="lowerRoman"/>
      <w:lvlText w:val="%6."/>
      <w:lvlJc w:val="right"/>
      <w:pPr>
        <w:ind w:left="4320" w:hanging="180"/>
      </w:pPr>
    </w:lvl>
    <w:lvl w:ilvl="6" w:tplc="68389398">
      <w:start w:val="1"/>
      <w:numFmt w:val="decimal"/>
      <w:lvlText w:val="%7."/>
      <w:lvlJc w:val="left"/>
      <w:pPr>
        <w:ind w:left="5040" w:hanging="360"/>
      </w:pPr>
    </w:lvl>
    <w:lvl w:ilvl="7" w:tplc="CEBC7A2C">
      <w:start w:val="1"/>
      <w:numFmt w:val="lowerLetter"/>
      <w:lvlText w:val="%8."/>
      <w:lvlJc w:val="left"/>
      <w:pPr>
        <w:ind w:left="5760" w:hanging="360"/>
      </w:pPr>
    </w:lvl>
    <w:lvl w:ilvl="8" w:tplc="87BA5A5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6862167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ED4D33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DE6F29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70814F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EA0EE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920384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2491D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1643F8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CAC7E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1891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067C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67F3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0E92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CFF1E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06720E6E"/>
    <w:rsid w:val="09450328"/>
    <w:rsid w:val="0A299356"/>
    <w:rsid w:val="0CAB1CB5"/>
    <w:rsid w:val="0D52B268"/>
    <w:rsid w:val="0E77C03A"/>
    <w:rsid w:val="108E5457"/>
    <w:rsid w:val="173633FC"/>
    <w:rsid w:val="17D6D7CB"/>
    <w:rsid w:val="17E7D183"/>
    <w:rsid w:val="1AE3C351"/>
    <w:rsid w:val="1DED250B"/>
    <w:rsid w:val="1F03E1A9"/>
    <w:rsid w:val="24B4C591"/>
    <w:rsid w:val="24B9BC12"/>
    <w:rsid w:val="24EB6C88"/>
    <w:rsid w:val="25A98A66"/>
    <w:rsid w:val="27A3D448"/>
    <w:rsid w:val="2AB92FF8"/>
    <w:rsid w:val="2D3FE8DF"/>
    <w:rsid w:val="2E866A78"/>
    <w:rsid w:val="30A26BD1"/>
    <w:rsid w:val="36193BBE"/>
    <w:rsid w:val="385F74F3"/>
    <w:rsid w:val="394EE7C6"/>
    <w:rsid w:val="40394D5F"/>
    <w:rsid w:val="41E53C7A"/>
    <w:rsid w:val="423A8674"/>
    <w:rsid w:val="45B3CAF9"/>
    <w:rsid w:val="46839EEB"/>
    <w:rsid w:val="47B7C552"/>
    <w:rsid w:val="4863AFA5"/>
    <w:rsid w:val="57BA79EB"/>
    <w:rsid w:val="5911720D"/>
    <w:rsid w:val="5971525B"/>
    <w:rsid w:val="5E338E06"/>
    <w:rsid w:val="673483BF"/>
    <w:rsid w:val="68BEC690"/>
    <w:rsid w:val="69A86FFC"/>
    <w:rsid w:val="6C58B13B"/>
    <w:rsid w:val="706F656B"/>
    <w:rsid w:val="71FBF08B"/>
    <w:rsid w:val="782AEAC3"/>
    <w:rsid w:val="79CAB2BA"/>
    <w:rsid w:val="7DCB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E77C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1557</Characters>
  <Application>Microsoft Office Word</Application>
  <DocSecurity>0</DocSecurity>
  <Lines>12</Lines>
  <Paragraphs>3</Paragraphs>
  <ScaleCrop>false</ScaleCrop>
  <Company>FMK UTB Zlín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9</cp:revision>
  <cp:lastPrinted>2010-04-15T13:27:00Z</cp:lastPrinted>
  <dcterms:created xsi:type="dcterms:W3CDTF">2024-03-07T09:39:00Z</dcterms:created>
  <dcterms:modified xsi:type="dcterms:W3CDTF">2025-05-08T12:16:00Z</dcterms:modified>
</cp:coreProperties>
</file>