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76B514B0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465A2DB" w:rsidR="00515A76" w:rsidRPr="0013588D" w:rsidRDefault="76B514B0" w:rsidP="0CAB1CB5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76B514B0">
              <w:rPr>
                <w:rFonts w:ascii="Calibri" w:hAnsi="Calibri" w:cs="Calibri"/>
                <w:b/>
                <w:bCs/>
                <w:sz w:val="24"/>
                <w:szCs w:val="24"/>
              </w:rPr>
              <w:t>Tomáš Marek</w:t>
            </w:r>
          </w:p>
        </w:tc>
      </w:tr>
      <w:tr w:rsidR="00515A76" w:rsidRPr="0013588D" w14:paraId="2EC64D81" w14:textId="77777777" w:rsidTr="76B514B0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A616AF4" w:rsidR="00515A76" w:rsidRPr="0013588D" w:rsidRDefault="76B514B0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76B514B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Budování love </w:t>
            </w:r>
            <w:proofErr w:type="spellStart"/>
            <w:r w:rsidRPr="76B514B0">
              <w:rPr>
                <w:rFonts w:ascii="Calibri" w:hAnsi="Calibri" w:cs="Calibri"/>
                <w:b/>
                <w:bCs/>
                <w:sz w:val="24"/>
                <w:szCs w:val="24"/>
              </w:rPr>
              <w:t>brandu</w:t>
            </w:r>
            <w:proofErr w:type="spellEnd"/>
            <w:r w:rsidRPr="76B514B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na oděvním trhu</w:t>
            </w:r>
          </w:p>
        </w:tc>
      </w:tr>
      <w:tr w:rsidR="00303FEA" w:rsidRPr="0013588D" w14:paraId="603D709F" w14:textId="77777777" w:rsidTr="76B514B0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67BA8E93" w:rsidR="00515A76" w:rsidRPr="0013588D" w:rsidRDefault="000237AF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8991" r:id="rId8"/>
        </w:object>
      </w:r>
    </w:p>
    <w:p w14:paraId="568D20D3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52E1958A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0BC9A946" w14:textId="30C7F073" w:rsidR="087E3AF0" w:rsidRDefault="087E3AF0" w:rsidP="52E1958A">
      <w:pPr>
        <w:pStyle w:val="Odstavecseseznamem"/>
        <w:numPr>
          <w:ilvl w:val="0"/>
          <w:numId w:val="1"/>
        </w:numPr>
        <w:spacing w:before="120" w:after="60" w:line="259" w:lineRule="auto"/>
        <w:jc w:val="both"/>
        <w:rPr>
          <w:rFonts w:ascii="Calibri" w:hAnsi="Calibri" w:cs="Calibri"/>
          <w:sz w:val="24"/>
          <w:szCs w:val="24"/>
        </w:rPr>
      </w:pPr>
      <w:r w:rsidRPr="52E1958A">
        <w:rPr>
          <w:rFonts w:ascii="Calibri" w:hAnsi="Calibri" w:cs="Calibri"/>
          <w:sz w:val="24"/>
          <w:szCs w:val="24"/>
        </w:rPr>
        <w:t xml:space="preserve">Téma budování love </w:t>
      </w:r>
      <w:proofErr w:type="spellStart"/>
      <w:r w:rsidRPr="52E1958A">
        <w:rPr>
          <w:rFonts w:ascii="Calibri" w:hAnsi="Calibri" w:cs="Calibri"/>
          <w:sz w:val="24"/>
          <w:szCs w:val="24"/>
        </w:rPr>
        <w:t>brandu</w:t>
      </w:r>
      <w:proofErr w:type="spellEnd"/>
      <w:r w:rsidRPr="52E1958A">
        <w:rPr>
          <w:rFonts w:ascii="Calibri" w:hAnsi="Calibri" w:cs="Calibri"/>
          <w:sz w:val="24"/>
          <w:szCs w:val="24"/>
        </w:rPr>
        <w:t xml:space="preserve"> je bezpochyby velmi aktuální, zejména v kontextu vysoce konkurenčního oděvního trhu, kde představuje zákaznická loajalita klíčovou konkurenční výhodu. Autor si zvolil problematiku, která má praktický</w:t>
      </w:r>
      <w:r w:rsidR="1837F996" w:rsidRPr="52E1958A">
        <w:rPr>
          <w:rFonts w:ascii="Calibri" w:hAnsi="Calibri" w:cs="Calibri"/>
          <w:sz w:val="24"/>
          <w:szCs w:val="24"/>
        </w:rPr>
        <w:t xml:space="preserve"> i akademický</w:t>
      </w:r>
      <w:r w:rsidRPr="52E1958A">
        <w:rPr>
          <w:rFonts w:ascii="Calibri" w:hAnsi="Calibri" w:cs="Calibri"/>
          <w:sz w:val="24"/>
          <w:szCs w:val="24"/>
        </w:rPr>
        <w:t xml:space="preserve"> význam. Oceňuji výběr konkrétního projektu </w:t>
      </w:r>
      <w:proofErr w:type="spellStart"/>
      <w:r w:rsidRPr="52E1958A">
        <w:rPr>
          <w:rFonts w:ascii="Calibri" w:hAnsi="Calibri" w:cs="Calibri"/>
          <w:sz w:val="24"/>
          <w:szCs w:val="24"/>
        </w:rPr>
        <w:t>Humanoddity</w:t>
      </w:r>
      <w:proofErr w:type="spellEnd"/>
      <w:r w:rsidRPr="52E1958A">
        <w:rPr>
          <w:rFonts w:ascii="Calibri" w:hAnsi="Calibri" w:cs="Calibri"/>
          <w:sz w:val="24"/>
          <w:szCs w:val="24"/>
        </w:rPr>
        <w:t>, který umožnil hlubší a aplikovanou analýzu na reálném příkladu.</w:t>
      </w:r>
    </w:p>
    <w:p w14:paraId="7C6A367D" w14:textId="30665A16" w:rsidR="087E3AF0" w:rsidRDefault="087E3AF0" w:rsidP="52E1958A">
      <w:pPr>
        <w:pStyle w:val="Odstavecseseznamem"/>
        <w:numPr>
          <w:ilvl w:val="0"/>
          <w:numId w:val="1"/>
        </w:numPr>
        <w:spacing w:before="120" w:after="60" w:line="259" w:lineRule="auto"/>
        <w:jc w:val="both"/>
        <w:rPr>
          <w:rFonts w:ascii="Calibri" w:hAnsi="Calibri" w:cs="Calibri"/>
          <w:sz w:val="24"/>
          <w:szCs w:val="24"/>
        </w:rPr>
      </w:pPr>
      <w:r w:rsidRPr="52E1958A">
        <w:rPr>
          <w:rFonts w:ascii="Calibri" w:hAnsi="Calibri" w:cs="Calibri"/>
          <w:sz w:val="24"/>
          <w:szCs w:val="24"/>
        </w:rPr>
        <w:t>Teoretická část práce je přehledně a relevantně zpracovaná, na niž praktická část logicky navazuje. Zvolená metodika odpovídá stanoveným cílům a je vhodně strukturovaná. Za silnou stránku považuji kombinaci kvalitativního a kvantitativního výzkumu, stejně jako regionální zaměření a praktický přínos práce. Analýza výsledků je přehledná a výzkumné otázky jsou zodpovězeny výstižně a srozumitelně.</w:t>
      </w:r>
      <w:r w:rsidR="3BF6CCF3" w:rsidRPr="52E1958A">
        <w:rPr>
          <w:rFonts w:ascii="Calibri" w:hAnsi="Calibri" w:cs="Calibri"/>
          <w:sz w:val="24"/>
          <w:szCs w:val="24"/>
        </w:rPr>
        <w:t xml:space="preserve"> </w:t>
      </w:r>
    </w:p>
    <w:p w14:paraId="45A6EC2E" w14:textId="6E5EAD0C" w:rsidR="087E3AF0" w:rsidRDefault="087E3AF0" w:rsidP="52E1958A">
      <w:pPr>
        <w:pStyle w:val="Odstavecseseznamem"/>
        <w:numPr>
          <w:ilvl w:val="0"/>
          <w:numId w:val="1"/>
        </w:numPr>
        <w:spacing w:before="120" w:after="60" w:line="259" w:lineRule="auto"/>
        <w:jc w:val="both"/>
        <w:rPr>
          <w:rFonts w:ascii="Calibri" w:hAnsi="Calibri" w:cs="Calibri"/>
          <w:sz w:val="24"/>
          <w:szCs w:val="24"/>
        </w:rPr>
      </w:pPr>
      <w:r w:rsidRPr="52E1958A">
        <w:rPr>
          <w:rFonts w:ascii="Calibri" w:hAnsi="Calibri" w:cs="Calibri"/>
          <w:sz w:val="24"/>
          <w:szCs w:val="24"/>
        </w:rPr>
        <w:t xml:space="preserve">Rezervy spatřuji především v práci se zdroji – často chybí konkrétní odkazy na strany či citované pasáže. Některé použité zdroje působí vzhledem k aktuálnosti tématu poněkud zastarale. V textu se rovněž vyskytují drobné chyby v interpunkci. Naopak pozitivně hodnotím jazykovou úroveň textu, zejména používání inkluzivního jazyka při oslovování </w:t>
      </w:r>
      <w:proofErr w:type="spellStart"/>
      <w:r w:rsidRPr="52E1958A">
        <w:rPr>
          <w:rFonts w:ascii="Calibri" w:hAnsi="Calibri" w:cs="Calibri"/>
          <w:sz w:val="24"/>
          <w:szCs w:val="24"/>
        </w:rPr>
        <w:t>genderově</w:t>
      </w:r>
      <w:proofErr w:type="spellEnd"/>
      <w:r w:rsidRPr="52E1958A">
        <w:rPr>
          <w:rFonts w:ascii="Calibri" w:hAnsi="Calibri" w:cs="Calibri"/>
          <w:sz w:val="24"/>
          <w:szCs w:val="24"/>
        </w:rPr>
        <w:t xml:space="preserve"> rozmanitých skupin</w:t>
      </w:r>
      <w:r w:rsidR="17EA5E58" w:rsidRPr="52E1958A">
        <w:rPr>
          <w:rFonts w:ascii="Calibri" w:hAnsi="Calibri" w:cs="Calibri"/>
          <w:sz w:val="24"/>
          <w:szCs w:val="24"/>
        </w:rPr>
        <w:t>.</w:t>
      </w:r>
    </w:p>
    <w:p w14:paraId="07B31914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CAB1CB5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62474B1A" w14:textId="5FB8DEC0" w:rsidR="389B0FE8" w:rsidRDefault="389B0FE8" w:rsidP="52E1958A">
      <w:pPr>
        <w:pStyle w:val="Odstavecseseznamem"/>
        <w:numPr>
          <w:ilvl w:val="0"/>
          <w:numId w:val="3"/>
        </w:numPr>
        <w:spacing w:before="240" w:after="24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52E1958A">
        <w:rPr>
          <w:rFonts w:ascii="Calibri" w:eastAsia="Calibri" w:hAnsi="Calibri" w:cs="Calibri"/>
          <w:b/>
          <w:bCs/>
          <w:sz w:val="24"/>
          <w:szCs w:val="24"/>
        </w:rPr>
        <w:t>Vzhledem ke starším zdrojům v rámci teoretické části práce, jak byste hodnotil aktuálnost a relevanci použitých zdrojů, zejména</w:t>
      </w:r>
      <w:r w:rsidR="269682B4" w:rsidRPr="52E1958A">
        <w:rPr>
          <w:rFonts w:ascii="Calibri" w:eastAsia="Calibri" w:hAnsi="Calibri" w:cs="Calibri"/>
          <w:b/>
          <w:bCs/>
          <w:sz w:val="24"/>
          <w:szCs w:val="24"/>
        </w:rPr>
        <w:t xml:space="preserve"> AAKER, David A., 1995. </w:t>
      </w:r>
      <w:proofErr w:type="spellStart"/>
      <w:r w:rsidR="269682B4" w:rsidRPr="52E1958A">
        <w:rPr>
          <w:rFonts w:ascii="Calibri" w:eastAsia="Calibri" w:hAnsi="Calibri" w:cs="Calibri"/>
          <w:b/>
          <w:bCs/>
          <w:sz w:val="24"/>
          <w:szCs w:val="24"/>
        </w:rPr>
        <w:t>Building</w:t>
      </w:r>
      <w:proofErr w:type="spellEnd"/>
      <w:r w:rsidR="269682B4" w:rsidRPr="52E1958A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269682B4" w:rsidRPr="52E1958A">
        <w:rPr>
          <w:rFonts w:ascii="Calibri" w:eastAsia="Calibri" w:hAnsi="Calibri" w:cs="Calibri"/>
          <w:b/>
          <w:bCs/>
          <w:sz w:val="24"/>
          <w:szCs w:val="24"/>
        </w:rPr>
        <w:t>strong</w:t>
      </w:r>
      <w:proofErr w:type="spellEnd"/>
      <w:r w:rsidR="269682B4" w:rsidRPr="52E1958A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269682B4" w:rsidRPr="52E1958A">
        <w:rPr>
          <w:rFonts w:ascii="Calibri" w:eastAsia="Calibri" w:hAnsi="Calibri" w:cs="Calibri"/>
          <w:b/>
          <w:bCs/>
          <w:sz w:val="24"/>
          <w:szCs w:val="24"/>
        </w:rPr>
        <w:t>brands</w:t>
      </w:r>
      <w:proofErr w:type="spellEnd"/>
      <w:r w:rsidR="269682B4" w:rsidRPr="52E1958A">
        <w:rPr>
          <w:rFonts w:ascii="Calibri" w:eastAsia="Calibri" w:hAnsi="Calibri" w:cs="Calibri"/>
          <w:b/>
          <w:bCs/>
          <w:sz w:val="24"/>
          <w:szCs w:val="24"/>
        </w:rPr>
        <w:t>?</w:t>
      </w:r>
    </w:p>
    <w:p w14:paraId="00231C5E" w14:textId="5CEFFA66" w:rsidR="3AFAAECC" w:rsidRDefault="3AFAAECC" w:rsidP="52E1958A">
      <w:pPr>
        <w:pStyle w:val="Odstavecseseznamem"/>
        <w:numPr>
          <w:ilvl w:val="0"/>
          <w:numId w:val="3"/>
        </w:numPr>
        <w:spacing w:before="240" w:after="24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52E1958A">
        <w:rPr>
          <w:rFonts w:ascii="Calibri" w:eastAsia="Calibri" w:hAnsi="Calibri" w:cs="Calibri"/>
          <w:b/>
          <w:bCs/>
          <w:sz w:val="24"/>
          <w:szCs w:val="24"/>
        </w:rPr>
        <w:t xml:space="preserve">V čem spatřujete hlavní výzvy při současném budování love </w:t>
      </w:r>
      <w:proofErr w:type="spellStart"/>
      <w:r w:rsidRPr="52E1958A">
        <w:rPr>
          <w:rFonts w:ascii="Calibri" w:eastAsia="Calibri" w:hAnsi="Calibri" w:cs="Calibri"/>
          <w:b/>
          <w:bCs/>
          <w:sz w:val="24"/>
          <w:szCs w:val="24"/>
        </w:rPr>
        <w:t>brandu</w:t>
      </w:r>
      <w:proofErr w:type="spellEnd"/>
      <w:r w:rsidRPr="52E1958A">
        <w:rPr>
          <w:rFonts w:ascii="Calibri" w:eastAsia="Calibri" w:hAnsi="Calibri" w:cs="Calibri"/>
          <w:b/>
          <w:bCs/>
          <w:sz w:val="24"/>
          <w:szCs w:val="24"/>
        </w:rPr>
        <w:t xml:space="preserve"> v odvětví udržitelné módy?</w:t>
      </w:r>
    </w:p>
    <w:p w14:paraId="4FD7551A" w14:textId="349C2314" w:rsidR="00515A76" w:rsidRPr="0013588D" w:rsidRDefault="1F03E1A9" w:rsidP="1F03E1A9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1F03E1A9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1F03E1A9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793BCA" w:rsidRPr="00793BCA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1CD9A" w14:textId="77777777" w:rsidR="006C521D" w:rsidRDefault="006C521D">
      <w:r>
        <w:separator/>
      </w:r>
    </w:p>
  </w:endnote>
  <w:endnote w:type="continuationSeparator" w:id="0">
    <w:p w14:paraId="25556C88" w14:textId="77777777" w:rsidR="006C521D" w:rsidRDefault="006C5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7343C" w14:textId="77777777" w:rsidR="006C521D" w:rsidRDefault="006C521D">
      <w:r>
        <w:separator/>
      </w:r>
    </w:p>
  </w:footnote>
  <w:footnote w:type="continuationSeparator" w:id="0">
    <w:p w14:paraId="72D3A525" w14:textId="77777777" w:rsidR="006C521D" w:rsidRDefault="006C5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0B1A2"/>
    <w:multiLevelType w:val="hybridMultilevel"/>
    <w:tmpl w:val="EEB2D026"/>
    <w:lvl w:ilvl="0" w:tplc="E570835C">
      <w:start w:val="1"/>
      <w:numFmt w:val="decimal"/>
      <w:lvlText w:val="%1."/>
      <w:lvlJc w:val="left"/>
      <w:pPr>
        <w:ind w:left="720" w:hanging="360"/>
      </w:pPr>
    </w:lvl>
    <w:lvl w:ilvl="1" w:tplc="F89AB360">
      <w:start w:val="1"/>
      <w:numFmt w:val="lowerLetter"/>
      <w:lvlText w:val="%2."/>
      <w:lvlJc w:val="left"/>
      <w:pPr>
        <w:ind w:left="1440" w:hanging="360"/>
      </w:pPr>
    </w:lvl>
    <w:lvl w:ilvl="2" w:tplc="F748147E">
      <w:start w:val="1"/>
      <w:numFmt w:val="lowerRoman"/>
      <w:lvlText w:val="%3."/>
      <w:lvlJc w:val="right"/>
      <w:pPr>
        <w:ind w:left="2160" w:hanging="180"/>
      </w:pPr>
    </w:lvl>
    <w:lvl w:ilvl="3" w:tplc="8A80C96C">
      <w:start w:val="1"/>
      <w:numFmt w:val="decimal"/>
      <w:lvlText w:val="%4."/>
      <w:lvlJc w:val="left"/>
      <w:pPr>
        <w:ind w:left="2880" w:hanging="360"/>
      </w:pPr>
    </w:lvl>
    <w:lvl w:ilvl="4" w:tplc="AD0C18C6">
      <w:start w:val="1"/>
      <w:numFmt w:val="lowerLetter"/>
      <w:lvlText w:val="%5."/>
      <w:lvlJc w:val="left"/>
      <w:pPr>
        <w:ind w:left="3600" w:hanging="360"/>
      </w:pPr>
    </w:lvl>
    <w:lvl w:ilvl="5" w:tplc="AA1A51C6">
      <w:start w:val="1"/>
      <w:numFmt w:val="lowerRoman"/>
      <w:lvlText w:val="%6."/>
      <w:lvlJc w:val="right"/>
      <w:pPr>
        <w:ind w:left="4320" w:hanging="180"/>
      </w:pPr>
    </w:lvl>
    <w:lvl w:ilvl="6" w:tplc="7F0C4DC4">
      <w:start w:val="1"/>
      <w:numFmt w:val="decimal"/>
      <w:lvlText w:val="%7."/>
      <w:lvlJc w:val="left"/>
      <w:pPr>
        <w:ind w:left="5040" w:hanging="360"/>
      </w:pPr>
    </w:lvl>
    <w:lvl w:ilvl="7" w:tplc="B3D0A0FC">
      <w:start w:val="1"/>
      <w:numFmt w:val="lowerLetter"/>
      <w:lvlText w:val="%8."/>
      <w:lvlJc w:val="left"/>
      <w:pPr>
        <w:ind w:left="5760" w:hanging="360"/>
      </w:pPr>
    </w:lvl>
    <w:lvl w:ilvl="8" w:tplc="80A0E7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DFE1C1"/>
    <w:multiLevelType w:val="hybridMultilevel"/>
    <w:tmpl w:val="30FEC8EE"/>
    <w:lvl w:ilvl="0" w:tplc="C72ED6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864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CAE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C2E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64FE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B0EF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103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2F5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1A6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6127D"/>
    <w:multiLevelType w:val="hybridMultilevel"/>
    <w:tmpl w:val="736A2730"/>
    <w:lvl w:ilvl="0" w:tplc="C9E4D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C401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DCF5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86F5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0AF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C08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AE8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BA5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A0D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23860"/>
    <w:multiLevelType w:val="hybridMultilevel"/>
    <w:tmpl w:val="4A4A5752"/>
    <w:lvl w:ilvl="0" w:tplc="5A8292BA">
      <w:start w:val="1"/>
      <w:numFmt w:val="decimal"/>
      <w:lvlText w:val="%1."/>
      <w:lvlJc w:val="left"/>
      <w:pPr>
        <w:ind w:left="720" w:hanging="360"/>
      </w:pPr>
    </w:lvl>
    <w:lvl w:ilvl="1" w:tplc="77427DA8">
      <w:start w:val="1"/>
      <w:numFmt w:val="lowerLetter"/>
      <w:lvlText w:val="%2."/>
      <w:lvlJc w:val="left"/>
      <w:pPr>
        <w:ind w:left="1440" w:hanging="360"/>
      </w:pPr>
    </w:lvl>
    <w:lvl w:ilvl="2" w:tplc="012EB900">
      <w:start w:val="1"/>
      <w:numFmt w:val="lowerRoman"/>
      <w:lvlText w:val="%3."/>
      <w:lvlJc w:val="right"/>
      <w:pPr>
        <w:ind w:left="2160" w:hanging="180"/>
      </w:pPr>
    </w:lvl>
    <w:lvl w:ilvl="3" w:tplc="DF2E8148">
      <w:start w:val="1"/>
      <w:numFmt w:val="decimal"/>
      <w:lvlText w:val="%4."/>
      <w:lvlJc w:val="left"/>
      <w:pPr>
        <w:ind w:left="2880" w:hanging="360"/>
      </w:pPr>
    </w:lvl>
    <w:lvl w:ilvl="4" w:tplc="39D29F84">
      <w:start w:val="1"/>
      <w:numFmt w:val="lowerLetter"/>
      <w:lvlText w:val="%5."/>
      <w:lvlJc w:val="left"/>
      <w:pPr>
        <w:ind w:left="3600" w:hanging="360"/>
      </w:pPr>
    </w:lvl>
    <w:lvl w:ilvl="5" w:tplc="1AA45F2A">
      <w:start w:val="1"/>
      <w:numFmt w:val="lowerRoman"/>
      <w:lvlText w:val="%6."/>
      <w:lvlJc w:val="right"/>
      <w:pPr>
        <w:ind w:left="4320" w:hanging="180"/>
      </w:pPr>
    </w:lvl>
    <w:lvl w:ilvl="6" w:tplc="56EC2AD0">
      <w:start w:val="1"/>
      <w:numFmt w:val="decimal"/>
      <w:lvlText w:val="%7."/>
      <w:lvlJc w:val="left"/>
      <w:pPr>
        <w:ind w:left="5040" w:hanging="360"/>
      </w:pPr>
    </w:lvl>
    <w:lvl w:ilvl="7" w:tplc="BA1EB040">
      <w:start w:val="1"/>
      <w:numFmt w:val="lowerLetter"/>
      <w:lvlText w:val="%8."/>
      <w:lvlJc w:val="left"/>
      <w:pPr>
        <w:ind w:left="5760" w:hanging="360"/>
      </w:pPr>
    </w:lvl>
    <w:lvl w:ilvl="8" w:tplc="2F3ED24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32D2F7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22C8D3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87E1B0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0DEA9C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A5A44B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55ABA3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9D4F67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87C3E9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F44937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37A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956B6"/>
    <w:rsid w:val="006A14D7"/>
    <w:rsid w:val="006A4B26"/>
    <w:rsid w:val="006B540B"/>
    <w:rsid w:val="006C521D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93BCA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087E3AF0"/>
    <w:rsid w:val="0CAB1CB5"/>
    <w:rsid w:val="0E77C03A"/>
    <w:rsid w:val="17EA5E58"/>
    <w:rsid w:val="180865E7"/>
    <w:rsid w:val="1837F996"/>
    <w:rsid w:val="18E97367"/>
    <w:rsid w:val="1F03E1A9"/>
    <w:rsid w:val="269682B4"/>
    <w:rsid w:val="26A2AA76"/>
    <w:rsid w:val="26D44825"/>
    <w:rsid w:val="2AD74444"/>
    <w:rsid w:val="2B223CFD"/>
    <w:rsid w:val="2E30C9F6"/>
    <w:rsid w:val="37022ED0"/>
    <w:rsid w:val="389B0FE8"/>
    <w:rsid w:val="3AFAAECC"/>
    <w:rsid w:val="3BF6CCF3"/>
    <w:rsid w:val="3C12D375"/>
    <w:rsid w:val="3C7DFA31"/>
    <w:rsid w:val="3CC73DA9"/>
    <w:rsid w:val="3D687A23"/>
    <w:rsid w:val="3F8F817E"/>
    <w:rsid w:val="4459C434"/>
    <w:rsid w:val="458C28E7"/>
    <w:rsid w:val="4B61ECE3"/>
    <w:rsid w:val="4E1C4294"/>
    <w:rsid w:val="4F34D268"/>
    <w:rsid w:val="4FEF4169"/>
    <w:rsid w:val="52E1958A"/>
    <w:rsid w:val="55D1845A"/>
    <w:rsid w:val="57B5000C"/>
    <w:rsid w:val="5BBFD82F"/>
    <w:rsid w:val="5CEA3D3A"/>
    <w:rsid w:val="6021FC49"/>
    <w:rsid w:val="63858881"/>
    <w:rsid w:val="646FBABB"/>
    <w:rsid w:val="66F3D893"/>
    <w:rsid w:val="685405CB"/>
    <w:rsid w:val="6948E6DB"/>
    <w:rsid w:val="6AF20BDD"/>
    <w:rsid w:val="76B514B0"/>
    <w:rsid w:val="7B0E0471"/>
    <w:rsid w:val="7BCEF439"/>
    <w:rsid w:val="7E341B2A"/>
    <w:rsid w:val="7EFB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1486</Characters>
  <Application>Microsoft Office Word</Application>
  <DocSecurity>0</DocSecurity>
  <Lines>12</Lines>
  <Paragraphs>3</Paragraphs>
  <ScaleCrop>false</ScaleCrop>
  <Company>FMK UTB Zlín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10</cp:revision>
  <cp:lastPrinted>2010-04-15T13:27:00Z</cp:lastPrinted>
  <dcterms:created xsi:type="dcterms:W3CDTF">2024-03-07T09:39:00Z</dcterms:created>
  <dcterms:modified xsi:type="dcterms:W3CDTF">2025-05-08T12:17:00Z</dcterms:modified>
</cp:coreProperties>
</file>