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99C" w:rsidP="00502910" w:rsidRDefault="0028399C" w14:paraId="320A8E83" w14:textId="77777777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6A6A6" w:sz="4" w:space="0"/>
          <w:insideV w:val="single" w:color="auto" w:sz="12" w:space="0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Pr="0013588D" w:rsidR="00515A76" w:rsidTr="00303FEA" w14:paraId="32F84D21" w14:textId="77777777">
        <w:tc>
          <w:tcPr>
            <w:tcW w:w="991" w:type="pct"/>
            <w:tcBorders>
              <w:top w:val="single" w:color="auto" w:sz="12" w:space="0"/>
            </w:tcBorders>
            <w:shd w:val="clear" w:color="auto" w:fill="F2F2F2"/>
          </w:tcPr>
          <w:p w:rsidRPr="00303FEA" w:rsidR="00515A76" w:rsidP="002B2FE4" w:rsidRDefault="003B6F1E" w14:paraId="51116D9D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color="auto" w:sz="12" w:space="0"/>
            </w:tcBorders>
          </w:tcPr>
          <w:p w:rsidRPr="0013588D" w:rsidR="00515A76" w:rsidP="003D1AA1" w:rsidRDefault="00DC5375" w14:paraId="24A6EDAA" w14:textId="0BC2EAB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DC5375">
              <w:rPr>
                <w:rFonts w:ascii="Calibri" w:hAnsi="Calibri" w:cs="Calibri"/>
                <w:b/>
                <w:sz w:val="24"/>
                <w:szCs w:val="24"/>
              </w:rPr>
              <w:t>Matěj Pešek</w:t>
            </w:r>
          </w:p>
        </w:tc>
      </w:tr>
      <w:tr w:rsidRPr="0013588D" w:rsidR="00515A76" w:rsidTr="00303FEA" w14:paraId="2EC64D81" w14:textId="77777777">
        <w:tc>
          <w:tcPr>
            <w:tcW w:w="991" w:type="pct"/>
            <w:tcBorders>
              <w:bottom w:val="single" w:color="A6A6A6" w:sz="4" w:space="0"/>
            </w:tcBorders>
            <w:shd w:val="clear" w:color="auto" w:fill="F2F2F2"/>
          </w:tcPr>
          <w:p w:rsidRPr="00303FEA" w:rsidR="00515A76" w:rsidP="002B2FE4" w:rsidRDefault="00EB5BBF" w14:paraId="7AB3B191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:rsidRPr="0013588D" w:rsidR="00515A76" w:rsidP="00CB6B22" w:rsidRDefault="00DC5375" w14:paraId="5AB00BEC" w14:textId="0F842D3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DC5375">
              <w:rPr>
                <w:rFonts w:ascii="Calibri" w:hAnsi="Calibri" w:cs="Calibri"/>
                <w:b/>
                <w:sz w:val="24"/>
                <w:szCs w:val="24"/>
              </w:rPr>
              <w:t>Vrcholoví sportovci jako ambasadoři značek:</w:t>
            </w:r>
            <w:r w:rsidR="00CB6B2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DC5375">
              <w:rPr>
                <w:rFonts w:ascii="Calibri" w:hAnsi="Calibri" w:cs="Calibri"/>
                <w:b/>
                <w:sz w:val="24"/>
                <w:szCs w:val="24"/>
              </w:rPr>
              <w:t>Analýza vlivu ambasadorů na rozhodování</w:t>
            </w:r>
            <w:r w:rsidR="00CB6B2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DC5375">
              <w:rPr>
                <w:rFonts w:ascii="Calibri" w:hAnsi="Calibri" w:cs="Calibri"/>
                <w:b/>
                <w:sz w:val="24"/>
                <w:szCs w:val="24"/>
              </w:rPr>
              <w:t>spotřebitelů při nákupu sportovních doplňků</w:t>
            </w:r>
          </w:p>
        </w:tc>
      </w:tr>
      <w:tr w:rsidRPr="0013588D" w:rsidR="00303FEA" w:rsidTr="00303FEA" w14:paraId="603D709F" w14:textId="77777777">
        <w:tc>
          <w:tcPr>
            <w:tcW w:w="991" w:type="pct"/>
            <w:tcBorders>
              <w:top w:val="single" w:color="A6A6A6" w:sz="4" w:space="0"/>
              <w:bottom w:val="single" w:color="auto" w:sz="12" w:space="0"/>
            </w:tcBorders>
            <w:shd w:val="clear" w:color="auto" w:fill="F2F2F2"/>
          </w:tcPr>
          <w:p w:rsidRPr="00303FEA" w:rsidR="00303FEA" w:rsidP="003101C9" w:rsidRDefault="00303FEA" w14:paraId="08980F81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color="auto" w:sz="12" w:space="0"/>
            </w:tcBorders>
          </w:tcPr>
          <w:p w:rsidRPr="00303FEA" w:rsidR="00303FEA" w:rsidP="003101C9" w:rsidRDefault="00042024" w14:paraId="4C977FD6" w14:textId="79CE1A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Martin Kazík</w:t>
            </w:r>
          </w:p>
        </w:tc>
        <w:tc>
          <w:tcPr>
            <w:tcW w:w="609" w:type="pct"/>
            <w:tcBorders>
              <w:top w:val="single" w:color="auto" w:sz="12" w:space="0"/>
              <w:bottom w:val="single" w:color="auto" w:sz="12" w:space="0"/>
            </w:tcBorders>
            <w:shd w:val="clear" w:color="auto" w:fill="F2F2F2" w:themeFill="background1" w:themeFillShade="F2"/>
          </w:tcPr>
          <w:p w:rsidRPr="0013588D" w:rsidR="00303FEA" w:rsidP="00303FEA" w:rsidRDefault="00303FEA" w14:paraId="6B100284" w14:textId="11883C8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:rsidRPr="0013588D" w:rsidR="00515A76" w:rsidP="00766FD3" w:rsidRDefault="00515A76" w14:paraId="3016688B" w14:textId="77777777">
      <w:pPr>
        <w:jc w:val="both"/>
        <w:rPr>
          <w:rFonts w:ascii="Calibri" w:hAnsi="Calibri" w:cs="Calibri"/>
          <w:sz w:val="24"/>
          <w:szCs w:val="24"/>
        </w:rPr>
      </w:pPr>
    </w:p>
    <w:bookmarkStart w:name="_MON_1334675527" w:id="0"/>
    <w:bookmarkStart w:name="_MON_1334675836" w:id="1"/>
    <w:bookmarkStart w:name="_MON_1334675884" w:id="2"/>
    <w:bookmarkStart w:name="_MON_1334676345" w:id="3"/>
    <w:bookmarkStart w:name="_MON_1334676387" w:id="4"/>
    <w:bookmarkStart w:name="_MON_1335188663" w:id="5"/>
    <w:bookmarkStart w:name="_MON_1335189463" w:id="6"/>
    <w:bookmarkStart w:name="_MON_1336567768" w:id="7"/>
    <w:bookmarkStart w:name="_MON_1336568010" w:id="8"/>
    <w:bookmarkStart w:name="_MON_1336569207" w:id="9"/>
    <w:bookmarkStart w:name="_MON_1336569462" w:id="10"/>
    <w:bookmarkStart w:name="_MON_1336569602" w:id="11"/>
    <w:bookmarkStart w:name="_MON_1336569707" w:id="12"/>
    <w:bookmarkStart w:name="_MON_1336569710" w:id="13"/>
    <w:bookmarkStart w:name="_MON_1336569723" w:id="14"/>
    <w:bookmarkStart w:name="_MON_1336569737" w:id="15"/>
    <w:bookmarkStart w:name="_MON_1336569885" w:id="16"/>
    <w:bookmarkStart w:name="_MON_1336570037" w:id="17"/>
    <w:bookmarkStart w:name="_MON_1336574844" w:id="18"/>
    <w:bookmarkStart w:name="_MON_1336824645" w:id="19"/>
    <w:bookmarkStart w:name="_MON_1336824890" w:id="20"/>
    <w:bookmarkStart w:name="_MON_1336826773" w:id="21"/>
    <w:bookmarkStart w:name="_MON_1337070796" w:id="22"/>
    <w:bookmarkStart w:name="_MON_1337071463" w:id="23"/>
    <w:bookmarkStart w:name="_MON_1338811697" w:id="24"/>
    <w:bookmarkStart w:name="_MON_1338811926" w:id="25"/>
    <w:bookmarkStart w:name="_MON_1338812973" w:id="26"/>
    <w:bookmarkStart w:name="_MON_1338813343" w:id="27"/>
    <w:bookmarkStart w:name="_MON_1338813386" w:id="28"/>
    <w:bookmarkStart w:name="_MON_1343394148" w:id="29"/>
    <w:bookmarkStart w:name="_MON_1364913299" w:id="30"/>
    <w:bookmarkStart w:name="_MON_1364913932" w:id="31"/>
    <w:bookmarkStart w:name="_MON_1364914587" w:id="32"/>
    <w:bookmarkStart w:name="_MON_1366620866" w:id="33"/>
    <w:bookmarkStart w:name="_MON_1366621397" w:id="34"/>
    <w:bookmarkStart w:name="_MON_1366621611" w:id="35"/>
    <w:bookmarkStart w:name="_MON_1394448231" w:id="36"/>
    <w:bookmarkStart w:name="_MON_1394448643" w:id="37"/>
    <w:bookmarkStart w:name="_MON_1394448838" w:id="38"/>
    <w:bookmarkStart w:name="_MON_1394448863" w:id="39"/>
    <w:bookmarkStart w:name="_MON_1394448890" w:id="40"/>
    <w:bookmarkStart w:name="_MON_1394605234" w:id="41"/>
    <w:bookmarkStart w:name="_MON_1425718649" w:id="42"/>
    <w:bookmarkStart w:name="_MON_1425718884" w:id="43"/>
    <w:bookmarkStart w:name="_MON_1425718913" w:id="44"/>
    <w:bookmarkStart w:name="_MON_1425719005" w:id="45"/>
    <w:bookmarkStart w:name="_MON_1425719063" w:id="46"/>
    <w:bookmarkStart w:name="_MON_1425719119" w:id="47"/>
    <w:bookmarkStart w:name="_MON_1425719133" w:id="48"/>
    <w:bookmarkStart w:name="_MON_1425719143" w:id="49"/>
    <w:bookmarkStart w:name="_MON_1425719189" w:id="50"/>
    <w:bookmarkStart w:name="_MON_1332850022" w:id="51"/>
    <w:bookmarkStart w:name="_MON_1332850151" w:id="52"/>
    <w:bookmarkStart w:name="_MON_1332850182" w:id="53"/>
    <w:bookmarkStart w:name="_MON_1332850323" w:id="54"/>
    <w:bookmarkStart w:name="_MON_1332850330" w:id="55"/>
    <w:bookmarkStart w:name="_MON_1332850382" w:id="56"/>
    <w:bookmarkStart w:name="_MON_1332850412" w:id="57"/>
    <w:bookmarkStart w:name="_MON_1332850434" w:id="58"/>
    <w:bookmarkStart w:name="_MON_1332850454" w:id="59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name="_MON_1332850828" w:id="60"/>
    <w:bookmarkEnd w:id="60"/>
    <w:p w:rsidR="00515A76" w:rsidP="00DB0151" w:rsidRDefault="005F29EA" w14:paraId="66B55BBC" w14:textId="61EC1C78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38" style="width:340.8pt;height:163.2pt" o:ole="" type="#_x0000_t75">
            <v:imagedata o:title="" r:id="rId7"/>
          </v:shape>
          <o:OLEObject Type="Embed" ProgID="Excel.Sheet.8" ShapeID="_x0000_i1038" DrawAspect="Content" ObjectID="_1808130172" r:id="rId8"/>
        </w:object>
      </w:r>
      <w:bookmarkStart w:name="_GoBack" w:id="61"/>
      <w:bookmarkEnd w:id="61"/>
    </w:p>
    <w:p w:rsidRPr="0013588D" w:rsidR="005F0FF2" w:rsidP="00DB0151" w:rsidRDefault="005F0FF2" w14:paraId="0C634FBB" w14:textId="77777777">
      <w:pPr>
        <w:jc w:val="center"/>
        <w:rPr>
          <w:rFonts w:ascii="Calibri" w:hAnsi="Calibri" w:cs="Calibri"/>
          <w:sz w:val="24"/>
          <w:szCs w:val="24"/>
        </w:rPr>
      </w:pPr>
    </w:p>
    <w:p w:rsidRPr="005354CD" w:rsidR="008242D2" w:rsidP="008242D2" w:rsidRDefault="00303FEA" w14:paraId="568D20D3" w14:textId="77777777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Pr="005354CD" w:rsidR="008242D2">
        <w:rPr>
          <w:rFonts w:ascii="Calibri" w:hAnsi="Calibri" w:cs="Calibri"/>
          <w:b/>
          <w:sz w:val="24"/>
          <w:szCs w:val="24"/>
        </w:rPr>
        <w:t>:</w:t>
      </w:r>
    </w:p>
    <w:p w:rsidRPr="00326CC1" w:rsidR="00326CC1" w:rsidP="00326CC1" w:rsidRDefault="00D24FA0" w14:paraId="0CDC39F4" w14:textId="6EACBAA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Jako největší problém identifikuji úzký zkoumaný vzorek z hlediska věku. Odůvodnění zvolené zkoumané věkové skupiny není dostačující a výzkumné šetření tedy neodpovídá nastavení cílů a celého tématu práce.</w:t>
      </w:r>
    </w:p>
    <w:p w:rsidR="00D24FA0" w:rsidP="00D24FA0" w:rsidRDefault="00D24FA0" w14:paraId="64B55F09" w14:textId="1DE9511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D24FA0">
        <w:rPr>
          <w:rFonts w:ascii="Calibri" w:hAnsi="Calibri" w:cs="Calibri"/>
          <w:sz w:val="24"/>
          <w:szCs w:val="24"/>
        </w:rPr>
        <w:t xml:space="preserve">Teoretická práce </w:t>
      </w:r>
      <w:r>
        <w:rPr>
          <w:rFonts w:ascii="Calibri" w:hAnsi="Calibri" w:cs="Calibri"/>
          <w:sz w:val="24"/>
          <w:szCs w:val="24"/>
        </w:rPr>
        <w:t xml:space="preserve">se věnuje až příliš konkrétně široké paletě témat, které nejsou pro celkovou práci </w:t>
      </w:r>
      <w:r w:rsidR="005F0FF2">
        <w:rPr>
          <w:rFonts w:ascii="Calibri" w:hAnsi="Calibri" w:cs="Calibri"/>
          <w:sz w:val="24"/>
          <w:szCs w:val="24"/>
        </w:rPr>
        <w:t>stěžejní.</w:t>
      </w:r>
    </w:p>
    <w:p w:rsidR="005F0FF2" w:rsidP="00D24FA0" w:rsidRDefault="005F0FF2" w14:paraId="1AD84848" w14:textId="6AEE06BC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praktické části se objevují redundantní informace v různých podkapitolách.</w:t>
      </w:r>
    </w:p>
    <w:p w:rsidR="005F0FF2" w:rsidP="00D24FA0" w:rsidRDefault="005F0FF2" w14:paraId="48854BBD" w14:textId="6B032566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Některé otázky položené během rozhovorů mohli působit jako zavádějící.</w:t>
      </w:r>
    </w:p>
    <w:p w:rsidR="005F0FF2" w:rsidP="005F29EA" w:rsidRDefault="005F0FF2" w14:paraId="72BEAFEA" w14:textId="1F17B57D">
      <w:pPr>
        <w:jc w:val="both"/>
        <w:rPr>
          <w:rFonts w:ascii="Calibri" w:hAnsi="Calibri" w:cs="Calibri"/>
          <w:sz w:val="24"/>
          <w:szCs w:val="24"/>
        </w:rPr>
      </w:pPr>
    </w:p>
    <w:p w:rsidRPr="00D24FA0" w:rsidR="005F29EA" w:rsidP="005F29EA" w:rsidRDefault="005F29EA" w14:paraId="6B9A413B" w14:textId="77777777">
      <w:pPr>
        <w:jc w:val="both"/>
        <w:rPr>
          <w:rFonts w:ascii="Calibri" w:hAnsi="Calibri" w:cs="Calibri"/>
          <w:sz w:val="24"/>
          <w:szCs w:val="24"/>
        </w:rPr>
      </w:pPr>
    </w:p>
    <w:p w:rsidRPr="005354CD" w:rsidR="008242D2" w:rsidP="00326CC1" w:rsidRDefault="008242D2" w14:paraId="07B31914" w14:textId="77A80D6B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:rsidRPr="005F0FF2" w:rsidR="005F0FF2" w:rsidP="00326CC1" w:rsidRDefault="005F0FF2" w14:paraId="465EFB2B" w14:textId="19A9436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by bylo vhodné upravit název práce, aby vhodněji odpovídal zkoumané skupině?</w:t>
      </w:r>
      <w:r w:rsidR="008242D2">
        <w:rPr>
          <w:rFonts w:ascii="Calibri" w:hAnsi="Calibri" w:cs="Calibri"/>
          <w:sz w:val="24"/>
          <w:szCs w:val="24"/>
        </w:rPr>
        <w:t xml:space="preserve"> </w:t>
      </w:r>
    </w:p>
    <w:p w:rsidRPr="005F0FF2" w:rsidR="005F0FF2" w:rsidP="005F0FF2" w:rsidRDefault="005F0FF2" w14:paraId="3022D107" w14:textId="6DCF2DB8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0FF2">
        <w:rPr>
          <w:rFonts w:ascii="Calibri" w:hAnsi="Calibri" w:cs="Calibri"/>
          <w:sz w:val="24"/>
          <w:szCs w:val="24"/>
        </w:rPr>
        <w:t xml:space="preserve">Jakým způsobem probíhala </w:t>
      </w:r>
      <w:proofErr w:type="spellStart"/>
      <w:r w:rsidRPr="005F0FF2">
        <w:rPr>
          <w:rFonts w:ascii="Calibri" w:hAnsi="Calibri" w:cs="Calibri"/>
          <w:sz w:val="24"/>
          <w:szCs w:val="24"/>
        </w:rPr>
        <w:t>rekrutace</w:t>
      </w:r>
      <w:proofErr w:type="spellEnd"/>
      <w:r w:rsidRPr="005F0FF2">
        <w:rPr>
          <w:rFonts w:ascii="Calibri" w:hAnsi="Calibri" w:cs="Calibri"/>
          <w:sz w:val="24"/>
          <w:szCs w:val="24"/>
        </w:rPr>
        <w:t xml:space="preserve"> participantů? </w:t>
      </w:r>
    </w:p>
    <w:p w:rsidR="005F0FF2" w:rsidP="005F0FF2" w:rsidRDefault="005F0FF2" w14:paraId="125F477C" w14:textId="04F4F0AA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5F0FF2">
        <w:rPr>
          <w:rFonts w:ascii="Calibri" w:hAnsi="Calibri" w:cs="Calibri"/>
          <w:sz w:val="24"/>
          <w:szCs w:val="24"/>
        </w:rPr>
        <w:t>Co je přesně myšleno parametrem: A</w:t>
      </w:r>
      <w:r w:rsidRPr="005F0FF2">
        <w:rPr>
          <w:rFonts w:ascii="Calibri" w:hAnsi="Calibri" w:cs="Calibri"/>
          <w:sz w:val="24"/>
          <w:szCs w:val="24"/>
        </w:rPr>
        <w:t>ktivně</w:t>
      </w:r>
      <w:r w:rsidRPr="005F0FF2">
        <w:rPr>
          <w:rFonts w:ascii="Calibri" w:hAnsi="Calibri" w:cs="Calibri"/>
          <w:sz w:val="24"/>
          <w:szCs w:val="24"/>
        </w:rPr>
        <w:t xml:space="preserve"> se zajímají</w:t>
      </w:r>
      <w:r w:rsidRPr="005F0FF2">
        <w:rPr>
          <w:rFonts w:ascii="Calibri" w:hAnsi="Calibri" w:cs="Calibri"/>
          <w:sz w:val="24"/>
          <w:szCs w:val="24"/>
        </w:rPr>
        <w:t xml:space="preserve"> o sportovní dění a sledují alespoň jednoho vrcholového sportovce</w:t>
      </w:r>
      <w:r>
        <w:rPr>
          <w:rFonts w:ascii="Calibri" w:hAnsi="Calibri" w:cs="Calibri"/>
          <w:sz w:val="24"/>
          <w:szCs w:val="24"/>
        </w:rPr>
        <w:t>?</w:t>
      </w:r>
    </w:p>
    <w:p w:rsidRPr="005F0FF2" w:rsidR="005F0FF2" w:rsidP="3E900C8F" w:rsidRDefault="005F0FF2" w14:paraId="43C155BE" w14:textId="77777777" w14:noSpellErr="1">
      <w:pPr>
        <w:ind w:left="284" w:hanging="284"/>
        <w:jc w:val="both"/>
        <w:rPr>
          <w:rFonts w:ascii="Calibri" w:hAnsi="Calibri" w:cs="Calibri"/>
          <w:sz w:val="24"/>
          <w:szCs w:val="24"/>
        </w:rPr>
      </w:pPr>
    </w:p>
    <w:p w:rsidRPr="0013588D" w:rsidR="00515A76" w:rsidP="00326CC1" w:rsidRDefault="00252ECC" w14:paraId="4FD7551A" w14:textId="12305C26">
      <w:pPr>
        <w:jc w:val="both"/>
        <w:rPr>
          <w:rFonts w:ascii="Calibri" w:hAnsi="Calibri" w:cs="Calibri"/>
          <w:b/>
          <w:sz w:val="24"/>
          <w:szCs w:val="24"/>
        </w:rPr>
      </w:pPr>
      <w:r w:rsidRPr="005F0FF2">
        <w:rPr>
          <w:rFonts w:ascii="Calibri" w:hAnsi="Calibri" w:cs="Calibri"/>
          <w:b/>
          <w:sz w:val="24"/>
          <w:szCs w:val="24"/>
        </w:rPr>
        <w:t>V</w:t>
      </w:r>
      <w:r w:rsidRPr="005F0FF2" w:rsidR="00042024">
        <w:rPr>
          <w:rFonts w:ascii="Calibri" w:hAnsi="Calibri" w:cs="Calibri"/>
          <w:b/>
          <w:sz w:val="24"/>
          <w:szCs w:val="24"/>
        </w:rPr>
        <w:t xml:space="preserve"> </w:t>
      </w:r>
      <w:r w:rsidR="00042024">
        <w:rPr>
          <w:rFonts w:ascii="Calibri" w:hAnsi="Calibri" w:cs="Calibri"/>
          <w:b/>
          <w:sz w:val="24"/>
          <w:szCs w:val="24"/>
        </w:rPr>
        <w:t xml:space="preserve">Šenově </w:t>
      </w:r>
      <w:r w:rsidRPr="0013588D">
        <w:rPr>
          <w:rFonts w:ascii="Calibri" w:hAnsi="Calibri" w:cs="Calibri"/>
          <w:b/>
          <w:sz w:val="24"/>
          <w:szCs w:val="24"/>
        </w:rPr>
        <w:t xml:space="preserve">dne </w:t>
      </w:r>
      <w:r w:rsidR="00042024">
        <w:rPr>
          <w:rFonts w:ascii="Calibri" w:hAnsi="Calibri" w:cs="Calibri"/>
          <w:sz w:val="24"/>
          <w:szCs w:val="24"/>
        </w:rPr>
        <w:t>5. 5. 2025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proofErr w:type="gramStart"/>
      <w:r w:rsidRPr="0013588D">
        <w:rPr>
          <w:rFonts w:ascii="Calibri" w:hAnsi="Calibri" w:cs="Calibri"/>
          <w:b/>
          <w:sz w:val="24"/>
          <w:szCs w:val="24"/>
        </w:rPr>
        <w:t xml:space="preserve">Podpis: </w:t>
      </w:r>
      <w:r w:rsidR="00042024">
        <w:rPr>
          <w:rFonts w:ascii="Calibri" w:hAnsi="Calibri" w:cs="Calibri"/>
          <w:b/>
          <w:sz w:val="24"/>
          <w:szCs w:val="24"/>
        </w:rPr>
        <w:t xml:space="preserve"> Martin</w:t>
      </w:r>
      <w:proofErr w:type="gramEnd"/>
      <w:r w:rsidR="00042024">
        <w:rPr>
          <w:rFonts w:ascii="Calibri" w:hAnsi="Calibri" w:cs="Calibri"/>
          <w:b/>
          <w:sz w:val="24"/>
          <w:szCs w:val="24"/>
        </w:rPr>
        <w:t xml:space="preserve"> Kazík v.r.</w:t>
      </w:r>
    </w:p>
    <w:sectPr w:rsidRPr="0013588D" w:rsidR="00515A76" w:rsidSect="003173DD">
      <w:headerReference w:type="default" r:id="rId9"/>
      <w:footerReference w:type="even" r:id="rId10"/>
      <w:footerReference w:type="default" r:id="rId11"/>
      <w:pgSz w:w="11906" w:h="16838" w:orient="portrait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77D6" w:rsidRDefault="008277D6" w14:paraId="2AA6C574" w14:textId="77777777">
      <w:r>
        <w:separator/>
      </w:r>
    </w:p>
  </w:endnote>
  <w:endnote w:type="continuationSeparator" w:id="0">
    <w:p w:rsidR="008277D6" w:rsidRDefault="008277D6" w14:paraId="098B1F4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341" w:rsidP="00100095" w:rsidRDefault="00E72341" w14:paraId="1EAB6BE6" w14:textId="77777777">
    <w:pPr>
      <w:pStyle w:val="Zpat"/>
      <w:framePr w:wrap="around" w:hAnchor="margin" w:vAnchor="text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72341" w:rsidP="00B559B0" w:rsidRDefault="00E72341" w14:paraId="31570F94" w14:textId="7777777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B559B0" w:rsidR="00E72341" w:rsidP="00B559B0" w:rsidRDefault="00E72341" w14:paraId="59E5F110" w14:textId="77777777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:rsidRPr="00B559B0" w:rsidR="00E72341" w:rsidP="00B559B0" w:rsidRDefault="00E72341" w14:paraId="655DDCD6" w14:textId="77777777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77D6" w:rsidRDefault="008277D6" w14:paraId="19869FF4" w14:textId="77777777">
      <w:r>
        <w:separator/>
      </w:r>
    </w:p>
  </w:footnote>
  <w:footnote w:type="continuationSeparator" w:id="0">
    <w:p w:rsidR="008277D6" w:rsidRDefault="008277D6" w14:paraId="5A9AE1C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E72341" w:rsidRDefault="00A3370F" w14:paraId="5DB79021" w14:textId="77777777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42024"/>
    <w:rsid w:val="000524FE"/>
    <w:rsid w:val="00052AC8"/>
    <w:rsid w:val="00052BAB"/>
    <w:rsid w:val="000553BA"/>
    <w:rsid w:val="00071FF1"/>
    <w:rsid w:val="00082523"/>
    <w:rsid w:val="00085B76"/>
    <w:rsid w:val="000977DC"/>
    <w:rsid w:val="000B2B0B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26CC1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0FF2"/>
    <w:rsid w:val="005F29EA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277D6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B6B22"/>
    <w:rsid w:val="00CC72DF"/>
    <w:rsid w:val="00CD06B9"/>
    <w:rsid w:val="00CD44EE"/>
    <w:rsid w:val="00CF6F04"/>
    <w:rsid w:val="00D02B3B"/>
    <w:rsid w:val="00D151E8"/>
    <w:rsid w:val="00D24FA0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C5375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3E90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ln" w:default="1">
    <w:name w:val="Normal"/>
    <w:qFormat/>
    <w:rsid w:val="00766FD3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styleId="ZhlavChar" w:customStyle="1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styleId="TextvysvtlivekChar" w:customStyle="1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styleId="RozloendokumentuChar" w:customStyle="1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oleObject" Target="embeddings/Microsoft_Excel_97-2003_Worksheet.xls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FMK UTB Zlín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UNIVERZITA TOMÁŠE BATI VE ZLÍNĚ</dc:title>
  <dc:subject/>
  <dc:creator>Josef Kocourek</dc:creator>
  <keywords/>
  <dc:description/>
  <lastModifiedBy>Martin Kazík</lastModifiedBy>
  <revision>6</revision>
  <lastPrinted>2010-04-15T13:27:00.0000000Z</lastPrinted>
  <dcterms:created xsi:type="dcterms:W3CDTF">2025-05-04T15:01:00.0000000Z</dcterms:created>
  <dcterms:modified xsi:type="dcterms:W3CDTF">2025-05-08T11:58:32.1492994Z</dcterms:modified>
</coreProperties>
</file>