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A8E83" w14:textId="77777777" w:rsidR="0028399C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oponenta bakalářské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1FA52B80" w:rsidR="00515A76" w:rsidRPr="0013588D" w:rsidRDefault="00921FC1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921FC1">
              <w:rPr>
                <w:rFonts w:ascii="Calibri" w:hAnsi="Calibri" w:cs="Calibri"/>
                <w:b/>
                <w:sz w:val="24"/>
                <w:szCs w:val="24"/>
              </w:rPr>
              <w:t>Sára Sadílková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443FF76C" w:rsidR="00515A76" w:rsidRPr="0013588D" w:rsidRDefault="00072A98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072A98">
              <w:rPr>
                <w:rFonts w:ascii="Calibri" w:hAnsi="Calibri" w:cs="Calibri"/>
                <w:b/>
                <w:sz w:val="24"/>
                <w:szCs w:val="24"/>
              </w:rPr>
              <w:t xml:space="preserve">Mezigenerační rozdíly v identifikaci a vnímání </w:t>
            </w:r>
            <w:proofErr w:type="spellStart"/>
            <w:r w:rsidRPr="00072A98">
              <w:rPr>
                <w:rFonts w:ascii="Calibri" w:hAnsi="Calibri" w:cs="Calibri"/>
                <w:b/>
                <w:sz w:val="24"/>
                <w:szCs w:val="24"/>
              </w:rPr>
              <w:t>product</w:t>
            </w:r>
            <w:proofErr w:type="spellEnd"/>
            <w:r w:rsidRPr="00072A98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proofErr w:type="spellStart"/>
            <w:r w:rsidRPr="00072A98">
              <w:rPr>
                <w:rFonts w:ascii="Calibri" w:hAnsi="Calibri" w:cs="Calibri"/>
                <w:b/>
                <w:sz w:val="24"/>
                <w:szCs w:val="24"/>
              </w:rPr>
              <w:t>placementu</w:t>
            </w:r>
            <w:proofErr w:type="spellEnd"/>
            <w:r w:rsidRPr="00072A98">
              <w:rPr>
                <w:rFonts w:ascii="Calibri" w:hAnsi="Calibri" w:cs="Calibri"/>
                <w:b/>
                <w:sz w:val="24"/>
                <w:szCs w:val="24"/>
              </w:rPr>
              <w:t xml:space="preserve"> ve filmové tvorbě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2A124B2D" w:rsidR="00303FEA" w:rsidRPr="00303FEA" w:rsidRDefault="00E772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Prof. PhDr. Jiří Pavelka, CSc.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2850828"/>
    <w:bookmarkStart w:id="1" w:name="_MON_1334675527"/>
    <w:bookmarkStart w:id="2" w:name="_MON_1334675836"/>
    <w:bookmarkStart w:id="3" w:name="_MON_1334675884"/>
    <w:bookmarkStart w:id="4" w:name="_MON_1334676345"/>
    <w:bookmarkStart w:id="5" w:name="_MON_1334676387"/>
    <w:bookmarkStart w:id="6" w:name="_MON_1335188663"/>
    <w:bookmarkStart w:id="7" w:name="_MON_1335189463"/>
    <w:bookmarkStart w:id="8" w:name="_MON_1336567768"/>
    <w:bookmarkStart w:id="9" w:name="_MON_1336568010"/>
    <w:bookmarkStart w:id="10" w:name="_MON_1336569207"/>
    <w:bookmarkStart w:id="11" w:name="_MON_1336569462"/>
    <w:bookmarkStart w:id="12" w:name="_MON_1336569602"/>
    <w:bookmarkStart w:id="13" w:name="_MON_1336569707"/>
    <w:bookmarkStart w:id="14" w:name="_MON_1336569710"/>
    <w:bookmarkStart w:id="15" w:name="_MON_1336569723"/>
    <w:bookmarkStart w:id="16" w:name="_MON_1336569737"/>
    <w:bookmarkStart w:id="17" w:name="_MON_1336569885"/>
    <w:bookmarkStart w:id="18" w:name="_MON_1336570037"/>
    <w:bookmarkStart w:id="19" w:name="_MON_1336574844"/>
    <w:bookmarkStart w:id="20" w:name="_MON_1336824645"/>
    <w:bookmarkStart w:id="21" w:name="_MON_1336824890"/>
    <w:bookmarkStart w:id="22" w:name="_MON_1336826773"/>
    <w:bookmarkStart w:id="23" w:name="_MON_1337070796"/>
    <w:bookmarkStart w:id="24" w:name="_MON_1337071463"/>
    <w:bookmarkStart w:id="25" w:name="_MON_1338811697"/>
    <w:bookmarkStart w:id="26" w:name="_MON_1338811926"/>
    <w:bookmarkStart w:id="27" w:name="_MON_1338812973"/>
    <w:bookmarkStart w:id="28" w:name="_MON_1338813343"/>
    <w:bookmarkStart w:id="29" w:name="_MON_1338813386"/>
    <w:bookmarkStart w:id="30" w:name="_MON_1343394148"/>
    <w:bookmarkStart w:id="31" w:name="_MON_1364913299"/>
    <w:bookmarkStart w:id="32" w:name="_MON_1364913932"/>
    <w:bookmarkStart w:id="33" w:name="_MON_1364914587"/>
    <w:bookmarkStart w:id="34" w:name="_MON_1366620866"/>
    <w:bookmarkStart w:id="35" w:name="_MON_1366621397"/>
    <w:bookmarkStart w:id="36" w:name="_MON_1366621611"/>
    <w:bookmarkStart w:id="37" w:name="_MON_1394448231"/>
    <w:bookmarkStart w:id="38" w:name="_MON_1394448643"/>
    <w:bookmarkStart w:id="39" w:name="_MON_1394448838"/>
    <w:bookmarkStart w:id="40" w:name="_MON_1394448863"/>
    <w:bookmarkStart w:id="41" w:name="_MON_1394448890"/>
    <w:bookmarkStart w:id="42" w:name="_MON_1394605234"/>
    <w:bookmarkStart w:id="43" w:name="_MON_1425718649"/>
    <w:bookmarkStart w:id="44" w:name="_MON_1425718884"/>
    <w:bookmarkStart w:id="45" w:name="_MON_1425718913"/>
    <w:bookmarkStart w:id="46" w:name="_MON_1425719005"/>
    <w:bookmarkStart w:id="47" w:name="_MON_1425719063"/>
    <w:bookmarkStart w:id="48" w:name="_MON_1425719119"/>
    <w:bookmarkStart w:id="49" w:name="_MON_1425719133"/>
    <w:bookmarkStart w:id="50" w:name="_MON_1425719143"/>
    <w:bookmarkStart w:id="51" w:name="_MON_1425719189"/>
    <w:bookmarkStart w:id="52" w:name="_MON_1332850022"/>
    <w:bookmarkStart w:id="53" w:name="_MON_1332850151"/>
    <w:bookmarkStart w:id="54" w:name="_MON_1332850182"/>
    <w:bookmarkStart w:id="55" w:name="_MON_1332850323"/>
    <w:bookmarkStart w:id="56" w:name="_MON_1332850330"/>
    <w:bookmarkStart w:id="57" w:name="_MON_1332850382"/>
    <w:bookmarkStart w:id="58" w:name="_MON_1332850412"/>
    <w:bookmarkStart w:id="59" w:name="_MON_1332850434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2850454"/>
    <w:bookmarkEnd w:id="60"/>
    <w:p w14:paraId="66B55BBC" w14:textId="520588A5" w:rsidR="00515A76" w:rsidRPr="0013588D" w:rsidRDefault="004F5DB1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82" w:dyaOrig="3429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0" type="#_x0000_t75" style="width:340.2pt;height:163.2pt" o:ole="">
            <v:imagedata r:id="rId7" o:title=""/>
          </v:shape>
          <o:OLEObject Type="Embed" ProgID="Excel.Sheet.8" ShapeID="_x0000_i1040" DrawAspect="Content" ObjectID="_1808699387" r:id="rId8"/>
        </w:object>
      </w:r>
    </w:p>
    <w:p w14:paraId="3A413691" w14:textId="77777777" w:rsidR="00636F8B" w:rsidRPr="005354CD" w:rsidRDefault="00636F8B" w:rsidP="00636F8B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Pr="005354CD">
        <w:rPr>
          <w:rFonts w:ascii="Calibri" w:hAnsi="Calibri" w:cs="Calibri"/>
          <w:b/>
          <w:sz w:val="24"/>
          <w:szCs w:val="24"/>
        </w:rPr>
        <w:t>:</w:t>
      </w:r>
    </w:p>
    <w:p w14:paraId="372B9DD6" w14:textId="3CE5E15C" w:rsidR="00E500C6" w:rsidRDefault="00E500C6" w:rsidP="00636F8B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Logicky d</w:t>
      </w:r>
      <w:r w:rsidR="00FD7137">
        <w:rPr>
          <w:rFonts w:ascii="Calibri" w:hAnsi="Calibri" w:cs="Calibri"/>
          <w:sz w:val="24"/>
          <w:szCs w:val="24"/>
        </w:rPr>
        <w:t>obře strukturovaná práce</w:t>
      </w:r>
      <w:r>
        <w:rPr>
          <w:rFonts w:ascii="Calibri" w:hAnsi="Calibri" w:cs="Calibri"/>
          <w:sz w:val="24"/>
          <w:szCs w:val="24"/>
        </w:rPr>
        <w:t>.</w:t>
      </w:r>
    </w:p>
    <w:p w14:paraId="4B240375" w14:textId="0C29BCEE" w:rsidR="00E500C6" w:rsidRDefault="008210A4" w:rsidP="00636F8B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Vhodně zvolen</w:t>
      </w:r>
      <w:r w:rsidR="00C97141">
        <w:rPr>
          <w:rFonts w:ascii="Calibri" w:hAnsi="Calibri" w:cs="Calibri"/>
          <w:sz w:val="24"/>
          <w:szCs w:val="24"/>
        </w:rPr>
        <w:t>é</w:t>
      </w:r>
      <w:r>
        <w:rPr>
          <w:rFonts w:ascii="Calibri" w:hAnsi="Calibri" w:cs="Calibri"/>
          <w:sz w:val="24"/>
          <w:szCs w:val="24"/>
        </w:rPr>
        <w:t xml:space="preserve"> metody výzkumu.</w:t>
      </w:r>
    </w:p>
    <w:p w14:paraId="3DC3CD7F" w14:textId="76B7E45B" w:rsidR="0090364C" w:rsidRDefault="004F5DB1" w:rsidP="00636F8B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Dobře k</w:t>
      </w:r>
      <w:r w:rsidR="00AD05AE">
        <w:rPr>
          <w:rFonts w:ascii="Calibri" w:hAnsi="Calibri" w:cs="Calibri"/>
          <w:sz w:val="24"/>
          <w:szCs w:val="24"/>
        </w:rPr>
        <w:t>onstruovaný dotazník.</w:t>
      </w:r>
    </w:p>
    <w:p w14:paraId="72D73C67" w14:textId="4FA2E4AD" w:rsidR="00636F8B" w:rsidRPr="00645F9A" w:rsidRDefault="00713036" w:rsidP="00636F8B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Vstupní </w:t>
      </w:r>
      <w:r w:rsidR="00AB29E2">
        <w:rPr>
          <w:rFonts w:ascii="Calibri" w:hAnsi="Calibri" w:cs="Calibri"/>
          <w:sz w:val="24"/>
          <w:szCs w:val="24"/>
        </w:rPr>
        <w:t>pasáže t</w:t>
      </w:r>
      <w:r w:rsidR="002C432A">
        <w:rPr>
          <w:rFonts w:ascii="Calibri" w:hAnsi="Calibri" w:cs="Calibri"/>
          <w:sz w:val="24"/>
          <w:szCs w:val="24"/>
        </w:rPr>
        <w:t>eoretick</w:t>
      </w:r>
      <w:r w:rsidR="00AB29E2">
        <w:rPr>
          <w:rFonts w:ascii="Calibri" w:hAnsi="Calibri" w:cs="Calibri"/>
          <w:sz w:val="24"/>
          <w:szCs w:val="24"/>
        </w:rPr>
        <w:t>é</w:t>
      </w:r>
      <w:r w:rsidR="002C432A">
        <w:rPr>
          <w:rFonts w:ascii="Calibri" w:hAnsi="Calibri" w:cs="Calibri"/>
          <w:sz w:val="24"/>
          <w:szCs w:val="24"/>
        </w:rPr>
        <w:t xml:space="preserve"> část</w:t>
      </w:r>
      <w:r w:rsidR="00AB29E2">
        <w:rPr>
          <w:rFonts w:ascii="Calibri" w:hAnsi="Calibri" w:cs="Calibri"/>
          <w:sz w:val="24"/>
          <w:szCs w:val="24"/>
        </w:rPr>
        <w:t>i</w:t>
      </w:r>
      <w:r w:rsidR="002C432A">
        <w:rPr>
          <w:rFonts w:ascii="Calibri" w:hAnsi="Calibri" w:cs="Calibri"/>
          <w:sz w:val="24"/>
          <w:szCs w:val="24"/>
        </w:rPr>
        <w:t xml:space="preserve"> práce</w:t>
      </w:r>
      <w:r w:rsidR="00CD6996">
        <w:rPr>
          <w:rFonts w:ascii="Calibri" w:hAnsi="Calibri" w:cs="Calibri"/>
          <w:sz w:val="24"/>
          <w:szCs w:val="24"/>
        </w:rPr>
        <w:t xml:space="preserve"> </w:t>
      </w:r>
      <w:r w:rsidR="00AB29E2">
        <w:rPr>
          <w:rFonts w:ascii="Calibri" w:hAnsi="Calibri" w:cs="Calibri"/>
          <w:sz w:val="24"/>
          <w:szCs w:val="24"/>
        </w:rPr>
        <w:t>jsou nadbytečné</w:t>
      </w:r>
      <w:r w:rsidR="00103DD3">
        <w:rPr>
          <w:rFonts w:ascii="Calibri" w:hAnsi="Calibri" w:cs="Calibri"/>
          <w:sz w:val="24"/>
          <w:szCs w:val="24"/>
        </w:rPr>
        <w:t>,</w:t>
      </w:r>
      <w:r w:rsidR="00AB29E2">
        <w:rPr>
          <w:rFonts w:ascii="Calibri" w:hAnsi="Calibri" w:cs="Calibri"/>
          <w:sz w:val="24"/>
          <w:szCs w:val="24"/>
        </w:rPr>
        <w:t xml:space="preserve"> </w:t>
      </w:r>
      <w:r w:rsidR="00CD5086">
        <w:rPr>
          <w:rFonts w:ascii="Calibri" w:hAnsi="Calibri" w:cs="Calibri"/>
          <w:sz w:val="24"/>
          <w:szCs w:val="24"/>
        </w:rPr>
        <w:t xml:space="preserve">neboť </w:t>
      </w:r>
      <w:r w:rsidR="0050094A">
        <w:rPr>
          <w:rFonts w:ascii="Calibri" w:hAnsi="Calibri" w:cs="Calibri"/>
          <w:sz w:val="24"/>
          <w:szCs w:val="24"/>
        </w:rPr>
        <w:t xml:space="preserve">popisují obecné paradigma marketingových komunikací. První kapitola práce </w:t>
      </w:r>
      <w:r w:rsidR="00044B62">
        <w:rPr>
          <w:rFonts w:ascii="Calibri" w:hAnsi="Calibri" w:cs="Calibri"/>
          <w:sz w:val="24"/>
          <w:szCs w:val="24"/>
        </w:rPr>
        <w:t xml:space="preserve">měla </w:t>
      </w:r>
      <w:r w:rsidR="00432FA4">
        <w:rPr>
          <w:rFonts w:ascii="Calibri" w:hAnsi="Calibri" w:cs="Calibri"/>
          <w:sz w:val="24"/>
          <w:szCs w:val="24"/>
        </w:rPr>
        <w:t>zprostředkovat teoretické refle</w:t>
      </w:r>
      <w:r w:rsidR="00645F9A">
        <w:rPr>
          <w:rFonts w:ascii="Calibri" w:hAnsi="Calibri" w:cs="Calibri"/>
          <w:sz w:val="24"/>
          <w:szCs w:val="24"/>
        </w:rPr>
        <w:t>x</w:t>
      </w:r>
      <w:r w:rsidR="00432FA4">
        <w:rPr>
          <w:rFonts w:ascii="Calibri" w:hAnsi="Calibri" w:cs="Calibri"/>
          <w:sz w:val="24"/>
          <w:szCs w:val="24"/>
        </w:rPr>
        <w:t xml:space="preserve">e </w:t>
      </w:r>
      <w:r w:rsidR="00645F9A">
        <w:rPr>
          <w:rFonts w:ascii="Calibri" w:hAnsi="Calibri" w:cs="Calibri"/>
          <w:sz w:val="24"/>
          <w:szCs w:val="24"/>
        </w:rPr>
        <w:t>zabývající se problematikou z</w:t>
      </w:r>
      <w:r w:rsidR="007340F4">
        <w:rPr>
          <w:rFonts w:ascii="Calibri" w:hAnsi="Calibri" w:cs="Calibri"/>
          <w:sz w:val="24"/>
          <w:szCs w:val="24"/>
        </w:rPr>
        <w:t>ačlenění</w:t>
      </w:r>
      <w:r w:rsidR="007340F4" w:rsidRPr="007340F4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="007340F4" w:rsidRPr="00645F9A">
        <w:rPr>
          <w:rFonts w:ascii="Calibri" w:hAnsi="Calibri" w:cs="Calibri"/>
          <w:sz w:val="24"/>
          <w:szCs w:val="24"/>
        </w:rPr>
        <w:t>product</w:t>
      </w:r>
      <w:proofErr w:type="spellEnd"/>
      <w:r w:rsidR="007340F4" w:rsidRPr="00645F9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7340F4" w:rsidRPr="00645F9A">
        <w:rPr>
          <w:rFonts w:ascii="Calibri" w:hAnsi="Calibri" w:cs="Calibri"/>
          <w:sz w:val="24"/>
          <w:szCs w:val="24"/>
        </w:rPr>
        <w:t>placementu</w:t>
      </w:r>
      <w:proofErr w:type="spellEnd"/>
      <w:r w:rsidR="007340F4" w:rsidRPr="00645F9A">
        <w:rPr>
          <w:rFonts w:ascii="Calibri" w:hAnsi="Calibri" w:cs="Calibri"/>
          <w:sz w:val="24"/>
          <w:szCs w:val="24"/>
        </w:rPr>
        <w:t xml:space="preserve"> do komunikačního mixu</w:t>
      </w:r>
      <w:r w:rsidR="00A561D3" w:rsidRPr="00645F9A">
        <w:rPr>
          <w:rFonts w:ascii="Calibri" w:hAnsi="Calibri" w:cs="Calibri"/>
          <w:sz w:val="24"/>
          <w:szCs w:val="24"/>
        </w:rPr>
        <w:t>.</w:t>
      </w:r>
      <w:r w:rsidR="00235B38" w:rsidRPr="00645F9A">
        <w:rPr>
          <w:rFonts w:ascii="Calibri" w:hAnsi="Calibri" w:cs="Calibri"/>
          <w:sz w:val="24"/>
          <w:szCs w:val="24"/>
        </w:rPr>
        <w:t xml:space="preserve"> </w:t>
      </w:r>
    </w:p>
    <w:p w14:paraId="01E1443C" w14:textId="77777777" w:rsidR="00636F8B" w:rsidRPr="005354CD" w:rsidRDefault="00636F8B" w:rsidP="00636F8B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5DA51BDF" w14:textId="078103EC" w:rsidR="00C0546A" w:rsidRDefault="00995A1C" w:rsidP="00636F8B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Lze předpokládat, že </w:t>
      </w:r>
      <w:r w:rsidR="002A1703">
        <w:rPr>
          <w:rFonts w:ascii="Calibri" w:hAnsi="Calibri" w:cs="Calibri"/>
          <w:sz w:val="24"/>
          <w:szCs w:val="24"/>
        </w:rPr>
        <w:t>generace Z a X</w:t>
      </w:r>
      <w:r w:rsidR="00F6338C">
        <w:rPr>
          <w:rFonts w:ascii="Calibri" w:hAnsi="Calibri" w:cs="Calibri"/>
          <w:sz w:val="24"/>
          <w:szCs w:val="24"/>
        </w:rPr>
        <w:t xml:space="preserve"> z jiného jazykového, národního či kulturního prostředí bude mít jiné chování než příslušníci těchto generací v</w:t>
      </w:r>
      <w:r w:rsidR="00C0546A">
        <w:rPr>
          <w:rFonts w:ascii="Calibri" w:hAnsi="Calibri" w:cs="Calibri"/>
          <w:sz w:val="24"/>
          <w:szCs w:val="24"/>
        </w:rPr>
        <w:t> českých zemích?</w:t>
      </w:r>
      <w:r w:rsidR="000E7182">
        <w:rPr>
          <w:rFonts w:ascii="Calibri" w:hAnsi="Calibri" w:cs="Calibri"/>
          <w:sz w:val="24"/>
          <w:szCs w:val="24"/>
        </w:rPr>
        <w:t xml:space="preserve"> </w:t>
      </w:r>
      <w:r w:rsidR="000E7182">
        <w:rPr>
          <w:rFonts w:ascii="Calibri" w:hAnsi="Calibri" w:cs="Calibri"/>
          <w:sz w:val="24"/>
          <w:szCs w:val="24"/>
        </w:rPr>
        <w:t xml:space="preserve">Existují </w:t>
      </w:r>
      <w:r w:rsidR="00846935">
        <w:rPr>
          <w:rFonts w:ascii="Calibri" w:hAnsi="Calibri" w:cs="Calibri"/>
          <w:sz w:val="24"/>
          <w:szCs w:val="24"/>
        </w:rPr>
        <w:t xml:space="preserve">zahraniční </w:t>
      </w:r>
      <w:r w:rsidR="000E7182">
        <w:rPr>
          <w:rFonts w:ascii="Calibri" w:hAnsi="Calibri" w:cs="Calibri"/>
          <w:sz w:val="24"/>
          <w:szCs w:val="24"/>
        </w:rPr>
        <w:t>výzkumy</w:t>
      </w:r>
      <w:r w:rsidR="00846935">
        <w:rPr>
          <w:rFonts w:ascii="Calibri" w:hAnsi="Calibri" w:cs="Calibri"/>
          <w:sz w:val="24"/>
          <w:szCs w:val="24"/>
        </w:rPr>
        <w:t>, které by se podobnou problematikou zabývaly?</w:t>
      </w:r>
      <w:r w:rsidR="00884AC9">
        <w:rPr>
          <w:rFonts w:ascii="Calibri" w:hAnsi="Calibri" w:cs="Calibri"/>
          <w:sz w:val="24"/>
          <w:szCs w:val="24"/>
        </w:rPr>
        <w:t xml:space="preserve"> Pokud ano, k jakým závěrům dospěly</w:t>
      </w:r>
      <w:r w:rsidR="002C3089">
        <w:rPr>
          <w:rFonts w:ascii="Calibri" w:hAnsi="Calibri" w:cs="Calibri"/>
          <w:sz w:val="24"/>
          <w:szCs w:val="24"/>
        </w:rPr>
        <w:t>?</w:t>
      </w:r>
    </w:p>
    <w:p w14:paraId="3A0372AF" w14:textId="236E27E5" w:rsidR="00636F8B" w:rsidRDefault="008662E8" w:rsidP="00636F8B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Existují </w:t>
      </w:r>
      <w:r w:rsidR="00BF0157">
        <w:rPr>
          <w:rFonts w:ascii="Calibri" w:hAnsi="Calibri" w:cs="Calibri"/>
          <w:sz w:val="24"/>
          <w:szCs w:val="24"/>
        </w:rPr>
        <w:t xml:space="preserve">zásadní rozdíly </w:t>
      </w:r>
      <w:r w:rsidR="00F3397D">
        <w:rPr>
          <w:rFonts w:ascii="Calibri" w:hAnsi="Calibri" w:cs="Calibri"/>
          <w:sz w:val="24"/>
          <w:szCs w:val="24"/>
        </w:rPr>
        <w:t xml:space="preserve">ve způsobu, jakým se uplatňuje </w:t>
      </w:r>
      <w:proofErr w:type="spellStart"/>
      <w:r w:rsidR="00072E6D">
        <w:rPr>
          <w:rFonts w:ascii="Calibri" w:hAnsi="Calibri" w:cs="Calibri"/>
          <w:sz w:val="24"/>
          <w:szCs w:val="24"/>
        </w:rPr>
        <w:t>product</w:t>
      </w:r>
      <w:proofErr w:type="spellEnd"/>
      <w:r w:rsidR="00072E6D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072E6D">
        <w:rPr>
          <w:rFonts w:ascii="Calibri" w:hAnsi="Calibri" w:cs="Calibri"/>
          <w:sz w:val="24"/>
          <w:szCs w:val="24"/>
        </w:rPr>
        <w:t>placement</w:t>
      </w:r>
      <w:proofErr w:type="spellEnd"/>
      <w:r w:rsidR="00072E6D">
        <w:rPr>
          <w:rFonts w:ascii="Calibri" w:hAnsi="Calibri" w:cs="Calibri"/>
          <w:sz w:val="24"/>
          <w:szCs w:val="24"/>
        </w:rPr>
        <w:t xml:space="preserve"> </w:t>
      </w:r>
      <w:r w:rsidR="00E45EF3">
        <w:rPr>
          <w:rFonts w:ascii="Calibri" w:hAnsi="Calibri" w:cs="Calibri"/>
          <w:sz w:val="24"/>
          <w:szCs w:val="24"/>
        </w:rPr>
        <w:t>ve filmu a v televizi</w:t>
      </w:r>
      <w:r w:rsidR="00072E6D">
        <w:rPr>
          <w:rFonts w:ascii="Calibri" w:hAnsi="Calibri" w:cs="Calibri"/>
          <w:sz w:val="24"/>
          <w:szCs w:val="24"/>
        </w:rPr>
        <w:t>?</w:t>
      </w:r>
      <w:r w:rsidR="00F6338C">
        <w:rPr>
          <w:rFonts w:ascii="Calibri" w:hAnsi="Calibri" w:cs="Calibri"/>
          <w:sz w:val="24"/>
          <w:szCs w:val="24"/>
        </w:rPr>
        <w:t xml:space="preserve"> </w:t>
      </w:r>
      <w:r w:rsidR="00245550">
        <w:rPr>
          <w:rFonts w:ascii="Calibri" w:hAnsi="Calibri" w:cs="Calibri"/>
          <w:sz w:val="24"/>
          <w:szCs w:val="24"/>
        </w:rPr>
        <w:t>Kter</w:t>
      </w:r>
      <w:r w:rsidR="00E45EF3">
        <w:rPr>
          <w:rFonts w:ascii="Calibri" w:hAnsi="Calibri" w:cs="Calibri"/>
          <w:sz w:val="24"/>
          <w:szCs w:val="24"/>
        </w:rPr>
        <w:t>é</w:t>
      </w:r>
      <w:r w:rsidR="00245550">
        <w:rPr>
          <w:rFonts w:ascii="Calibri" w:hAnsi="Calibri" w:cs="Calibri"/>
          <w:sz w:val="24"/>
          <w:szCs w:val="24"/>
        </w:rPr>
        <w:t xml:space="preserve"> to jsou?</w:t>
      </w:r>
    </w:p>
    <w:p w14:paraId="315388F5" w14:textId="4378E0B1" w:rsidR="00636F8B" w:rsidRDefault="00414D84" w:rsidP="00636F8B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Product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placement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r w:rsidR="008E4A9B">
        <w:rPr>
          <w:rFonts w:ascii="Calibri" w:hAnsi="Calibri" w:cs="Calibri"/>
          <w:sz w:val="24"/>
          <w:szCs w:val="24"/>
        </w:rPr>
        <w:t>se uplatňuje také</w:t>
      </w:r>
      <w:r w:rsidR="00FA2519">
        <w:rPr>
          <w:rFonts w:ascii="Calibri" w:hAnsi="Calibri" w:cs="Calibri"/>
          <w:sz w:val="24"/>
          <w:szCs w:val="24"/>
        </w:rPr>
        <w:t xml:space="preserve"> v českých médiích</w:t>
      </w:r>
      <w:r w:rsidR="006D146A">
        <w:rPr>
          <w:rFonts w:ascii="Calibri" w:hAnsi="Calibri" w:cs="Calibri"/>
          <w:sz w:val="24"/>
          <w:szCs w:val="24"/>
        </w:rPr>
        <w:t>.</w:t>
      </w:r>
      <w:r w:rsidR="009D0F69">
        <w:rPr>
          <w:rFonts w:ascii="Calibri" w:hAnsi="Calibri" w:cs="Calibri"/>
          <w:sz w:val="24"/>
          <w:szCs w:val="24"/>
        </w:rPr>
        <w:t xml:space="preserve"> </w:t>
      </w:r>
      <w:r w:rsidR="000F7295">
        <w:rPr>
          <w:rFonts w:ascii="Calibri" w:hAnsi="Calibri" w:cs="Calibri"/>
          <w:sz w:val="24"/>
          <w:szCs w:val="24"/>
        </w:rPr>
        <w:t xml:space="preserve">Existují </w:t>
      </w:r>
      <w:r w:rsidR="009D0F69">
        <w:rPr>
          <w:rFonts w:ascii="Calibri" w:hAnsi="Calibri" w:cs="Calibri"/>
          <w:sz w:val="24"/>
          <w:szCs w:val="24"/>
        </w:rPr>
        <w:t xml:space="preserve">zde </w:t>
      </w:r>
      <w:r w:rsidR="000F7295">
        <w:rPr>
          <w:rFonts w:ascii="Calibri" w:hAnsi="Calibri" w:cs="Calibri"/>
          <w:sz w:val="24"/>
          <w:szCs w:val="24"/>
        </w:rPr>
        <w:t>ceníky</w:t>
      </w:r>
      <w:r w:rsidR="006E730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6E730A">
        <w:rPr>
          <w:rFonts w:ascii="Calibri" w:hAnsi="Calibri" w:cs="Calibri"/>
          <w:sz w:val="24"/>
          <w:szCs w:val="24"/>
        </w:rPr>
        <w:t>produkct</w:t>
      </w:r>
      <w:proofErr w:type="spellEnd"/>
      <w:r w:rsidR="006E730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31233">
        <w:rPr>
          <w:rFonts w:ascii="Calibri" w:hAnsi="Calibri" w:cs="Calibri"/>
          <w:sz w:val="24"/>
          <w:szCs w:val="24"/>
        </w:rPr>
        <w:t>placementu</w:t>
      </w:r>
      <w:proofErr w:type="spellEnd"/>
      <w:r w:rsidR="00601E80">
        <w:rPr>
          <w:rFonts w:ascii="Calibri" w:hAnsi="Calibri" w:cs="Calibri"/>
          <w:sz w:val="24"/>
          <w:szCs w:val="24"/>
        </w:rPr>
        <w:t>, obdobně jako</w:t>
      </w:r>
      <w:r w:rsidR="008E4A9B">
        <w:rPr>
          <w:rFonts w:ascii="Calibri" w:hAnsi="Calibri" w:cs="Calibri"/>
          <w:sz w:val="24"/>
          <w:szCs w:val="24"/>
        </w:rPr>
        <w:t xml:space="preserve"> zde</w:t>
      </w:r>
      <w:r w:rsidR="00601E80">
        <w:rPr>
          <w:rFonts w:ascii="Calibri" w:hAnsi="Calibri" w:cs="Calibri"/>
          <w:sz w:val="24"/>
          <w:szCs w:val="24"/>
        </w:rPr>
        <w:t xml:space="preserve"> existují ceníky reklamy?</w:t>
      </w:r>
      <w:r w:rsidR="00FA2519">
        <w:rPr>
          <w:rFonts w:ascii="Calibri" w:hAnsi="Calibri" w:cs="Calibri"/>
          <w:sz w:val="24"/>
          <w:szCs w:val="24"/>
        </w:rPr>
        <w:t xml:space="preserve"> </w:t>
      </w:r>
      <w:r w:rsidR="009F4F36">
        <w:rPr>
          <w:rFonts w:ascii="Calibri" w:hAnsi="Calibri" w:cs="Calibri"/>
          <w:sz w:val="24"/>
          <w:szCs w:val="24"/>
        </w:rPr>
        <w:t xml:space="preserve">Pokud </w:t>
      </w:r>
      <w:r w:rsidR="008E4A9B">
        <w:rPr>
          <w:rFonts w:ascii="Calibri" w:hAnsi="Calibri" w:cs="Calibri"/>
          <w:sz w:val="24"/>
          <w:szCs w:val="24"/>
        </w:rPr>
        <w:t>ne</w:t>
      </w:r>
      <w:r w:rsidR="009F4F36">
        <w:rPr>
          <w:rFonts w:ascii="Calibri" w:hAnsi="Calibri" w:cs="Calibri"/>
          <w:sz w:val="24"/>
          <w:szCs w:val="24"/>
        </w:rPr>
        <w:t xml:space="preserve">, </w:t>
      </w:r>
      <w:r w:rsidR="008E4A9B">
        <w:rPr>
          <w:rFonts w:ascii="Calibri" w:hAnsi="Calibri" w:cs="Calibri"/>
          <w:sz w:val="24"/>
          <w:szCs w:val="24"/>
        </w:rPr>
        <w:t>proč</w:t>
      </w:r>
      <w:r w:rsidR="00B80EDD">
        <w:rPr>
          <w:rFonts w:ascii="Calibri" w:hAnsi="Calibri" w:cs="Calibri"/>
          <w:sz w:val="24"/>
          <w:szCs w:val="24"/>
        </w:rPr>
        <w:t>, pokud ano, jak jsou</w:t>
      </w:r>
      <w:r w:rsidR="009F4F36">
        <w:rPr>
          <w:rFonts w:ascii="Calibri" w:hAnsi="Calibri" w:cs="Calibri"/>
          <w:sz w:val="24"/>
          <w:szCs w:val="24"/>
        </w:rPr>
        <w:t xml:space="preserve"> </w:t>
      </w:r>
      <w:r w:rsidR="006D146A">
        <w:rPr>
          <w:rFonts w:ascii="Calibri" w:hAnsi="Calibri" w:cs="Calibri"/>
          <w:sz w:val="24"/>
          <w:szCs w:val="24"/>
        </w:rPr>
        <w:t xml:space="preserve">tyto ceníky </w:t>
      </w:r>
      <w:r w:rsidR="009F4F36">
        <w:rPr>
          <w:rFonts w:ascii="Calibri" w:hAnsi="Calibri" w:cs="Calibri"/>
          <w:sz w:val="24"/>
          <w:szCs w:val="24"/>
        </w:rPr>
        <w:t>nastaveny</w:t>
      </w:r>
      <w:r>
        <w:rPr>
          <w:rFonts w:ascii="Calibri" w:hAnsi="Calibri" w:cs="Calibri"/>
          <w:sz w:val="24"/>
          <w:szCs w:val="24"/>
        </w:rPr>
        <w:t xml:space="preserve">? </w:t>
      </w:r>
      <w:r w:rsidR="00636F8B">
        <w:rPr>
          <w:rFonts w:ascii="Calibri" w:hAnsi="Calibri" w:cs="Calibri"/>
          <w:sz w:val="24"/>
          <w:szCs w:val="24"/>
        </w:rPr>
        <w:t xml:space="preserve"> </w:t>
      </w:r>
    </w:p>
    <w:p w14:paraId="6CB9E044" w14:textId="77777777" w:rsidR="00636F8B" w:rsidRDefault="00636F8B" w:rsidP="00636F8B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31DD7290" w14:textId="77777777" w:rsidR="00636F8B" w:rsidRDefault="00636F8B" w:rsidP="00636F8B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(STAG UTB)</w:t>
      </w:r>
      <w:r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 ___ %.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Vedoucí práce konstatuje, že práce je/není plagiát.</w:t>
      </w:r>
    </w:p>
    <w:p w14:paraId="1780BA7C" w14:textId="77777777" w:rsidR="00636F8B" w:rsidRPr="0013588D" w:rsidRDefault="00636F8B" w:rsidP="00636F8B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Pr="00907B9A">
        <w:rPr>
          <w:rFonts w:ascii="Calibri" w:hAnsi="Calibri" w:cs="Calibri"/>
          <w:sz w:val="24"/>
          <w:szCs w:val="24"/>
        </w:rPr>
        <w:t>&lt;&lt;&lt;</w:t>
      </w:r>
      <w:r>
        <w:rPr>
          <w:rFonts w:ascii="Calibri" w:hAnsi="Calibri" w:cs="Calibri"/>
          <w:sz w:val="24"/>
          <w:szCs w:val="24"/>
        </w:rPr>
        <w:t>9.5.2025</w:t>
      </w:r>
      <w:r w:rsidRPr="00907B9A">
        <w:rPr>
          <w:rFonts w:ascii="Calibri" w:hAnsi="Calibri" w:cs="Calibri"/>
          <w:sz w:val="24"/>
          <w:szCs w:val="24"/>
        </w:rPr>
        <w:t>&gt;&gt;&gt;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</w:p>
    <w:p w14:paraId="791F20FB" w14:textId="77777777" w:rsidR="00636F8B" w:rsidRPr="0013588D" w:rsidRDefault="00636F8B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sectPr w:rsidR="00636F8B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1B1DA2" w14:textId="77777777" w:rsidR="001827B1" w:rsidRDefault="001827B1">
      <w:r>
        <w:separator/>
      </w:r>
    </w:p>
  </w:endnote>
  <w:endnote w:type="continuationSeparator" w:id="0">
    <w:p w14:paraId="1A870371" w14:textId="77777777" w:rsidR="001827B1" w:rsidRDefault="00182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A9F81C" w14:textId="77777777" w:rsidR="001827B1" w:rsidRDefault="001827B1">
      <w:r>
        <w:separator/>
      </w:r>
    </w:p>
  </w:footnote>
  <w:footnote w:type="continuationSeparator" w:id="0">
    <w:p w14:paraId="73C8CACB" w14:textId="77777777" w:rsidR="001827B1" w:rsidRDefault="001827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4343138">
    <w:abstractNumId w:val="0"/>
  </w:num>
  <w:num w:numId="2" w16cid:durableId="370350027">
    <w:abstractNumId w:val="3"/>
  </w:num>
  <w:num w:numId="3" w16cid:durableId="1443913840">
    <w:abstractNumId w:val="1"/>
  </w:num>
  <w:num w:numId="4" w16cid:durableId="1875455762">
    <w:abstractNumId w:val="4"/>
  </w:num>
  <w:num w:numId="5" w16cid:durableId="7207166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4E78"/>
    <w:rsid w:val="0002590F"/>
    <w:rsid w:val="00031A6C"/>
    <w:rsid w:val="00031BE1"/>
    <w:rsid w:val="000402A0"/>
    <w:rsid w:val="000418AC"/>
    <w:rsid w:val="00044B62"/>
    <w:rsid w:val="000524FE"/>
    <w:rsid w:val="00052AC8"/>
    <w:rsid w:val="00052BAB"/>
    <w:rsid w:val="000553BA"/>
    <w:rsid w:val="00071FF1"/>
    <w:rsid w:val="00072A98"/>
    <w:rsid w:val="00072E6D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0E7182"/>
    <w:rsid w:val="000F7295"/>
    <w:rsid w:val="00100095"/>
    <w:rsid w:val="00103DD3"/>
    <w:rsid w:val="0012179B"/>
    <w:rsid w:val="00131982"/>
    <w:rsid w:val="0013588D"/>
    <w:rsid w:val="0014316C"/>
    <w:rsid w:val="00147C9F"/>
    <w:rsid w:val="00171E88"/>
    <w:rsid w:val="001827B1"/>
    <w:rsid w:val="00182E30"/>
    <w:rsid w:val="001A0981"/>
    <w:rsid w:val="001B0706"/>
    <w:rsid w:val="001B66AE"/>
    <w:rsid w:val="001C504C"/>
    <w:rsid w:val="001F125B"/>
    <w:rsid w:val="00201C13"/>
    <w:rsid w:val="00205E15"/>
    <w:rsid w:val="002076CD"/>
    <w:rsid w:val="002169EE"/>
    <w:rsid w:val="00224DFA"/>
    <w:rsid w:val="0023276F"/>
    <w:rsid w:val="002343C9"/>
    <w:rsid w:val="00235B38"/>
    <w:rsid w:val="00244BC9"/>
    <w:rsid w:val="00245550"/>
    <w:rsid w:val="00250D9A"/>
    <w:rsid w:val="00252ECC"/>
    <w:rsid w:val="0026323D"/>
    <w:rsid w:val="0026381D"/>
    <w:rsid w:val="0027357F"/>
    <w:rsid w:val="00275E4F"/>
    <w:rsid w:val="00277CCC"/>
    <w:rsid w:val="0028399C"/>
    <w:rsid w:val="002A1703"/>
    <w:rsid w:val="002A2209"/>
    <w:rsid w:val="002A6B01"/>
    <w:rsid w:val="002B07FF"/>
    <w:rsid w:val="002B2FE4"/>
    <w:rsid w:val="002B3967"/>
    <w:rsid w:val="002B786A"/>
    <w:rsid w:val="002C3089"/>
    <w:rsid w:val="002C432A"/>
    <w:rsid w:val="002C44EF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101C9"/>
    <w:rsid w:val="00313E2B"/>
    <w:rsid w:val="003173DD"/>
    <w:rsid w:val="00321322"/>
    <w:rsid w:val="00357F9F"/>
    <w:rsid w:val="00370576"/>
    <w:rsid w:val="00380CCA"/>
    <w:rsid w:val="00383E5D"/>
    <w:rsid w:val="003868F7"/>
    <w:rsid w:val="0039468B"/>
    <w:rsid w:val="00395D72"/>
    <w:rsid w:val="003B33D3"/>
    <w:rsid w:val="003B6F1E"/>
    <w:rsid w:val="003D0023"/>
    <w:rsid w:val="003D1AA1"/>
    <w:rsid w:val="00406A5C"/>
    <w:rsid w:val="00407767"/>
    <w:rsid w:val="004108F6"/>
    <w:rsid w:val="00414D84"/>
    <w:rsid w:val="0042394D"/>
    <w:rsid w:val="00432FA4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4F5DB1"/>
    <w:rsid w:val="0050094A"/>
    <w:rsid w:val="00502910"/>
    <w:rsid w:val="00507C7B"/>
    <w:rsid w:val="00511645"/>
    <w:rsid w:val="00515A76"/>
    <w:rsid w:val="00516452"/>
    <w:rsid w:val="00520C6A"/>
    <w:rsid w:val="00521837"/>
    <w:rsid w:val="005317DB"/>
    <w:rsid w:val="005813B5"/>
    <w:rsid w:val="00581EDF"/>
    <w:rsid w:val="005820B2"/>
    <w:rsid w:val="005934FB"/>
    <w:rsid w:val="00595345"/>
    <w:rsid w:val="005975B0"/>
    <w:rsid w:val="005B2CF0"/>
    <w:rsid w:val="005D6260"/>
    <w:rsid w:val="005E1DEF"/>
    <w:rsid w:val="005E78E0"/>
    <w:rsid w:val="005F65E0"/>
    <w:rsid w:val="00600872"/>
    <w:rsid w:val="00601E80"/>
    <w:rsid w:val="00621FE1"/>
    <w:rsid w:val="0062665E"/>
    <w:rsid w:val="00627031"/>
    <w:rsid w:val="006303CC"/>
    <w:rsid w:val="006357A7"/>
    <w:rsid w:val="00636F8B"/>
    <w:rsid w:val="006372C6"/>
    <w:rsid w:val="00645F9A"/>
    <w:rsid w:val="0065496E"/>
    <w:rsid w:val="00657703"/>
    <w:rsid w:val="00657F7B"/>
    <w:rsid w:val="00694DF1"/>
    <w:rsid w:val="006A14D7"/>
    <w:rsid w:val="006A4B26"/>
    <w:rsid w:val="006B540B"/>
    <w:rsid w:val="006C7F09"/>
    <w:rsid w:val="006D146A"/>
    <w:rsid w:val="006E3EF6"/>
    <w:rsid w:val="006E5E3E"/>
    <w:rsid w:val="006E730A"/>
    <w:rsid w:val="006F494A"/>
    <w:rsid w:val="007066BC"/>
    <w:rsid w:val="00713036"/>
    <w:rsid w:val="007137C3"/>
    <w:rsid w:val="00713DF9"/>
    <w:rsid w:val="00717602"/>
    <w:rsid w:val="0072090E"/>
    <w:rsid w:val="00723963"/>
    <w:rsid w:val="00731B63"/>
    <w:rsid w:val="007328FC"/>
    <w:rsid w:val="007336B2"/>
    <w:rsid w:val="007340F4"/>
    <w:rsid w:val="007377CF"/>
    <w:rsid w:val="00757D03"/>
    <w:rsid w:val="00766DB7"/>
    <w:rsid w:val="00766FD3"/>
    <w:rsid w:val="00770B81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04DBE"/>
    <w:rsid w:val="00817E54"/>
    <w:rsid w:val="008210A4"/>
    <w:rsid w:val="008222F2"/>
    <w:rsid w:val="008242D2"/>
    <w:rsid w:val="00831233"/>
    <w:rsid w:val="00836538"/>
    <w:rsid w:val="00841242"/>
    <w:rsid w:val="00845234"/>
    <w:rsid w:val="00846935"/>
    <w:rsid w:val="0085026C"/>
    <w:rsid w:val="00854A44"/>
    <w:rsid w:val="00856C0C"/>
    <w:rsid w:val="00864138"/>
    <w:rsid w:val="008662E8"/>
    <w:rsid w:val="00882B17"/>
    <w:rsid w:val="00883EEB"/>
    <w:rsid w:val="00884AC9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E4A9B"/>
    <w:rsid w:val="008F3361"/>
    <w:rsid w:val="008F54B9"/>
    <w:rsid w:val="0090364C"/>
    <w:rsid w:val="00907B9A"/>
    <w:rsid w:val="009109F6"/>
    <w:rsid w:val="00921FC1"/>
    <w:rsid w:val="00922C12"/>
    <w:rsid w:val="009249A5"/>
    <w:rsid w:val="00931B48"/>
    <w:rsid w:val="009378F2"/>
    <w:rsid w:val="009558C7"/>
    <w:rsid w:val="00973462"/>
    <w:rsid w:val="009748BA"/>
    <w:rsid w:val="009903E3"/>
    <w:rsid w:val="00992281"/>
    <w:rsid w:val="00995A1C"/>
    <w:rsid w:val="009B3F58"/>
    <w:rsid w:val="009C1B54"/>
    <w:rsid w:val="009C2D1F"/>
    <w:rsid w:val="009D0F69"/>
    <w:rsid w:val="009D67D5"/>
    <w:rsid w:val="009D7FA3"/>
    <w:rsid w:val="009E0253"/>
    <w:rsid w:val="009E706E"/>
    <w:rsid w:val="009F3CF9"/>
    <w:rsid w:val="009F4F36"/>
    <w:rsid w:val="009F6C9F"/>
    <w:rsid w:val="00A01C5D"/>
    <w:rsid w:val="00A03920"/>
    <w:rsid w:val="00A127ED"/>
    <w:rsid w:val="00A2665F"/>
    <w:rsid w:val="00A319A8"/>
    <w:rsid w:val="00A3370F"/>
    <w:rsid w:val="00A4782E"/>
    <w:rsid w:val="00A53EB6"/>
    <w:rsid w:val="00A561D3"/>
    <w:rsid w:val="00A6102C"/>
    <w:rsid w:val="00A627D5"/>
    <w:rsid w:val="00A734B8"/>
    <w:rsid w:val="00A7396E"/>
    <w:rsid w:val="00A80566"/>
    <w:rsid w:val="00A811EC"/>
    <w:rsid w:val="00A937FC"/>
    <w:rsid w:val="00A9463C"/>
    <w:rsid w:val="00AA09BC"/>
    <w:rsid w:val="00AB29E2"/>
    <w:rsid w:val="00AC0287"/>
    <w:rsid w:val="00AD05AE"/>
    <w:rsid w:val="00AE576B"/>
    <w:rsid w:val="00AE5F6C"/>
    <w:rsid w:val="00AF23F4"/>
    <w:rsid w:val="00AF2F20"/>
    <w:rsid w:val="00AF5110"/>
    <w:rsid w:val="00B01F32"/>
    <w:rsid w:val="00B05225"/>
    <w:rsid w:val="00B0625F"/>
    <w:rsid w:val="00B10BCB"/>
    <w:rsid w:val="00B2031F"/>
    <w:rsid w:val="00B249D9"/>
    <w:rsid w:val="00B302A7"/>
    <w:rsid w:val="00B3345C"/>
    <w:rsid w:val="00B45D5B"/>
    <w:rsid w:val="00B50161"/>
    <w:rsid w:val="00B5070B"/>
    <w:rsid w:val="00B53AE7"/>
    <w:rsid w:val="00B559B0"/>
    <w:rsid w:val="00B57DA5"/>
    <w:rsid w:val="00B63737"/>
    <w:rsid w:val="00B67482"/>
    <w:rsid w:val="00B70C05"/>
    <w:rsid w:val="00B80EDD"/>
    <w:rsid w:val="00B8715C"/>
    <w:rsid w:val="00B9599E"/>
    <w:rsid w:val="00BB0658"/>
    <w:rsid w:val="00BB599B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0157"/>
    <w:rsid w:val="00BF11F1"/>
    <w:rsid w:val="00C0546A"/>
    <w:rsid w:val="00C10AE5"/>
    <w:rsid w:val="00C47F7E"/>
    <w:rsid w:val="00C6091C"/>
    <w:rsid w:val="00C7046F"/>
    <w:rsid w:val="00C75DA8"/>
    <w:rsid w:val="00C83B7F"/>
    <w:rsid w:val="00C97141"/>
    <w:rsid w:val="00CB5F99"/>
    <w:rsid w:val="00CC72DF"/>
    <w:rsid w:val="00CD06B9"/>
    <w:rsid w:val="00CD3D5D"/>
    <w:rsid w:val="00CD44EE"/>
    <w:rsid w:val="00CD5086"/>
    <w:rsid w:val="00CD6996"/>
    <w:rsid w:val="00CF6F04"/>
    <w:rsid w:val="00D02B3B"/>
    <w:rsid w:val="00D151E8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B0151"/>
    <w:rsid w:val="00DC00B4"/>
    <w:rsid w:val="00DC13C6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02D3D"/>
    <w:rsid w:val="00E1071B"/>
    <w:rsid w:val="00E22A1F"/>
    <w:rsid w:val="00E25711"/>
    <w:rsid w:val="00E31ACF"/>
    <w:rsid w:val="00E337F0"/>
    <w:rsid w:val="00E34B70"/>
    <w:rsid w:val="00E35E3C"/>
    <w:rsid w:val="00E45EF3"/>
    <w:rsid w:val="00E46B21"/>
    <w:rsid w:val="00E500C6"/>
    <w:rsid w:val="00E62741"/>
    <w:rsid w:val="00E62F8B"/>
    <w:rsid w:val="00E65D0C"/>
    <w:rsid w:val="00E65FC8"/>
    <w:rsid w:val="00E66A01"/>
    <w:rsid w:val="00E72341"/>
    <w:rsid w:val="00E772EA"/>
    <w:rsid w:val="00E81A1D"/>
    <w:rsid w:val="00EA033D"/>
    <w:rsid w:val="00EA044B"/>
    <w:rsid w:val="00EA13D2"/>
    <w:rsid w:val="00EB5BBF"/>
    <w:rsid w:val="00EC3D50"/>
    <w:rsid w:val="00EE1C65"/>
    <w:rsid w:val="00EF6AC0"/>
    <w:rsid w:val="00F04F5E"/>
    <w:rsid w:val="00F130D7"/>
    <w:rsid w:val="00F159E0"/>
    <w:rsid w:val="00F26FA3"/>
    <w:rsid w:val="00F27AC4"/>
    <w:rsid w:val="00F33516"/>
    <w:rsid w:val="00F3397D"/>
    <w:rsid w:val="00F37C5E"/>
    <w:rsid w:val="00F45044"/>
    <w:rsid w:val="00F52FB6"/>
    <w:rsid w:val="00F6338C"/>
    <w:rsid w:val="00F86541"/>
    <w:rsid w:val="00F92ED5"/>
    <w:rsid w:val="00FA2519"/>
    <w:rsid w:val="00FA6194"/>
    <w:rsid w:val="00FA7A3E"/>
    <w:rsid w:val="00FD7137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207</Words>
  <Characters>1227</Characters>
  <Application>Microsoft Office Word</Application>
  <DocSecurity>0</DocSecurity>
  <Lines>10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Jiří Pavelka</cp:lastModifiedBy>
  <cp:revision>63</cp:revision>
  <cp:lastPrinted>2010-04-15T13:27:00Z</cp:lastPrinted>
  <dcterms:created xsi:type="dcterms:W3CDTF">2024-03-07T09:39:00Z</dcterms:created>
  <dcterms:modified xsi:type="dcterms:W3CDTF">2025-05-14T01:36:00Z</dcterms:modified>
</cp:coreProperties>
</file>